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FBE" w:rsidRDefault="00282FBE" w:rsidP="00282FBE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Приложение№ 15 к ООП СОО</w:t>
      </w:r>
    </w:p>
    <w:p w:rsidR="00282FBE" w:rsidRPr="00975423" w:rsidRDefault="00282FBE" w:rsidP="00282FBE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(Утверждена приказом от 30.08.2023 г. № 41)</w:t>
      </w:r>
    </w:p>
    <w:p w:rsidR="00282FBE" w:rsidRDefault="00282FBE" w:rsidP="00282FBE">
      <w:pPr>
        <w:pStyle w:val="a6"/>
        <w:jc w:val="center"/>
        <w:rPr>
          <w:rFonts w:ascii="Times New Roman" w:hAnsi="Times New Roman"/>
          <w:b/>
          <w:sz w:val="24"/>
        </w:rPr>
      </w:pPr>
    </w:p>
    <w:p w:rsidR="00282FBE" w:rsidRPr="00383C73" w:rsidRDefault="00282FBE" w:rsidP="00282FBE">
      <w:pPr>
        <w:pStyle w:val="a6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282FBE" w:rsidRPr="00383C73" w:rsidRDefault="00282FBE" w:rsidP="00282FBE">
      <w:pPr>
        <w:pStyle w:val="a6"/>
        <w:jc w:val="center"/>
        <w:rPr>
          <w:rFonts w:ascii="Times New Roman" w:eastAsiaTheme="minorEastAsia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«КОМСОМОЛЬСКАЯ СРЕДНЯЯ ШКОЛА»</w:t>
      </w:r>
    </w:p>
    <w:p w:rsidR="00282FBE" w:rsidRPr="00383C73" w:rsidRDefault="00282FBE" w:rsidP="00282FBE">
      <w:pPr>
        <w:pStyle w:val="a6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(МБОУ «Комсомольская СШ»)</w:t>
      </w:r>
    </w:p>
    <w:p w:rsidR="00282FBE" w:rsidRPr="00C5598A" w:rsidRDefault="00282FBE" w:rsidP="00282FBE">
      <w:pPr>
        <w:spacing w:after="0"/>
        <w:ind w:left="120"/>
        <w:rPr>
          <w:lang w:val="ru-RU"/>
        </w:rPr>
      </w:pPr>
    </w:p>
    <w:p w:rsidR="00282FBE" w:rsidRPr="00C5598A" w:rsidRDefault="00282FBE" w:rsidP="00282FBE">
      <w:pPr>
        <w:spacing w:after="0"/>
        <w:ind w:left="120"/>
        <w:rPr>
          <w:lang w:val="ru-RU"/>
        </w:rPr>
      </w:pPr>
    </w:p>
    <w:p w:rsidR="00282FBE" w:rsidRDefault="00282FBE" w:rsidP="00282FBE">
      <w:pPr>
        <w:spacing w:after="0"/>
        <w:ind w:left="120"/>
        <w:rPr>
          <w:lang w:val="ru-RU"/>
        </w:rPr>
      </w:pPr>
    </w:p>
    <w:p w:rsidR="00282FBE" w:rsidRDefault="00282FBE" w:rsidP="00282FBE">
      <w:pPr>
        <w:spacing w:after="0"/>
        <w:ind w:left="120"/>
        <w:rPr>
          <w:lang w:val="ru-RU"/>
        </w:rPr>
      </w:pPr>
    </w:p>
    <w:p w:rsidR="00282FBE" w:rsidRDefault="00282FBE" w:rsidP="00282FBE">
      <w:pPr>
        <w:spacing w:after="0"/>
        <w:ind w:left="120"/>
        <w:rPr>
          <w:lang w:val="ru-RU"/>
        </w:rPr>
      </w:pPr>
    </w:p>
    <w:p w:rsidR="00282FBE" w:rsidRDefault="00282FBE" w:rsidP="00282FBE">
      <w:pPr>
        <w:spacing w:after="0"/>
        <w:ind w:left="120"/>
        <w:rPr>
          <w:lang w:val="ru-RU"/>
        </w:rPr>
      </w:pPr>
    </w:p>
    <w:p w:rsidR="00282FBE" w:rsidRDefault="00282FBE" w:rsidP="00282FBE">
      <w:pPr>
        <w:spacing w:after="0"/>
        <w:ind w:left="120"/>
        <w:rPr>
          <w:lang w:val="ru-RU"/>
        </w:rPr>
      </w:pPr>
    </w:p>
    <w:p w:rsidR="00282FBE" w:rsidRDefault="00282FBE" w:rsidP="00282FBE">
      <w:pPr>
        <w:spacing w:after="0"/>
        <w:ind w:left="120"/>
        <w:rPr>
          <w:lang w:val="ru-RU"/>
        </w:rPr>
      </w:pPr>
    </w:p>
    <w:p w:rsidR="00282FBE" w:rsidRPr="004F666A" w:rsidRDefault="00282FBE" w:rsidP="00282FBE">
      <w:pPr>
        <w:spacing w:after="0"/>
        <w:ind w:left="120"/>
        <w:rPr>
          <w:lang w:val="ru-RU"/>
        </w:rPr>
      </w:pPr>
    </w:p>
    <w:p w:rsidR="00282FBE" w:rsidRPr="004F666A" w:rsidRDefault="00282FBE" w:rsidP="00282FBE">
      <w:pPr>
        <w:spacing w:after="0"/>
        <w:ind w:left="120"/>
        <w:rPr>
          <w:lang w:val="ru-RU"/>
        </w:rPr>
      </w:pPr>
    </w:p>
    <w:p w:rsidR="00282FBE" w:rsidRPr="004F666A" w:rsidRDefault="00282FBE" w:rsidP="00282FBE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82FBE" w:rsidRPr="004F666A" w:rsidRDefault="00282FBE" w:rsidP="00282FBE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…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…….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</w:t>
      </w:r>
      <w:r w:rsidRPr="004F666A">
        <w:rPr>
          <w:rFonts w:ascii="Times New Roman" w:hAnsi="Times New Roman"/>
          <w:color w:val="000000"/>
          <w:sz w:val="28"/>
          <w:lang w:val="ru-RU"/>
        </w:rPr>
        <w:t>)</w:t>
      </w:r>
    </w:p>
    <w:p w:rsidR="00282FBE" w:rsidRPr="004F666A" w:rsidRDefault="00282FBE" w:rsidP="00282FBE">
      <w:pPr>
        <w:spacing w:after="0"/>
        <w:ind w:left="120"/>
        <w:jc w:val="center"/>
        <w:rPr>
          <w:lang w:val="ru-RU"/>
        </w:rPr>
      </w:pPr>
    </w:p>
    <w:p w:rsidR="00282FBE" w:rsidRPr="004F666A" w:rsidRDefault="00282FBE" w:rsidP="00282FBE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«Физика. </w:t>
      </w:r>
      <w:r>
        <w:rPr>
          <w:rFonts w:ascii="Times New Roman" w:hAnsi="Times New Roman"/>
          <w:b/>
          <w:color w:val="000000"/>
          <w:sz w:val="28"/>
          <w:lang w:val="ru-RU"/>
        </w:rPr>
        <w:t>Углубленный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:rsidR="00282FBE" w:rsidRPr="004F666A" w:rsidRDefault="00282FBE" w:rsidP="00282FBE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10-11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282FBE" w:rsidRPr="004F666A" w:rsidRDefault="00282FBE" w:rsidP="00282FBE">
      <w:pPr>
        <w:spacing w:after="0"/>
        <w:ind w:left="120"/>
        <w:jc w:val="center"/>
        <w:rPr>
          <w:lang w:val="ru-RU"/>
        </w:rPr>
      </w:pPr>
    </w:p>
    <w:p w:rsidR="00282FBE" w:rsidRPr="004F666A" w:rsidRDefault="00282FBE" w:rsidP="00282FBE">
      <w:pPr>
        <w:spacing w:after="0"/>
        <w:ind w:left="120"/>
        <w:jc w:val="center"/>
        <w:rPr>
          <w:lang w:val="ru-RU"/>
        </w:rPr>
      </w:pPr>
    </w:p>
    <w:p w:rsidR="00282FBE" w:rsidRPr="004F666A" w:rsidRDefault="00282FBE" w:rsidP="00282FBE">
      <w:pPr>
        <w:spacing w:after="0"/>
        <w:ind w:left="120"/>
        <w:jc w:val="center"/>
        <w:rPr>
          <w:lang w:val="ru-RU"/>
        </w:rPr>
      </w:pPr>
    </w:p>
    <w:p w:rsidR="00282FBE" w:rsidRPr="004F666A" w:rsidRDefault="00282FBE" w:rsidP="00282FBE">
      <w:pPr>
        <w:spacing w:after="0"/>
        <w:ind w:left="120"/>
        <w:jc w:val="center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282FBE" w:rsidRDefault="00282FBE" w:rsidP="00282FBE">
      <w:pPr>
        <w:spacing w:after="0"/>
        <w:rPr>
          <w:lang w:val="ru-RU"/>
        </w:rPr>
      </w:pPr>
    </w:p>
    <w:p w:rsidR="00DC665D" w:rsidRDefault="00DC665D" w:rsidP="00282FBE">
      <w:pPr>
        <w:spacing w:after="0"/>
        <w:rPr>
          <w:lang w:val="ru-RU"/>
        </w:rPr>
      </w:pPr>
      <w:bookmarkStart w:id="0" w:name="_GoBack"/>
      <w:bookmarkEnd w:id="0"/>
    </w:p>
    <w:p w:rsidR="00282FBE" w:rsidRPr="004F666A" w:rsidRDefault="00282FBE" w:rsidP="00282FBE">
      <w:pPr>
        <w:spacing w:after="0"/>
        <w:rPr>
          <w:lang w:val="ru-RU"/>
        </w:rPr>
      </w:pPr>
    </w:p>
    <w:p w:rsidR="00282FBE" w:rsidRPr="004F666A" w:rsidRDefault="00282FBE" w:rsidP="00282FBE">
      <w:pPr>
        <w:spacing w:after="0"/>
        <w:ind w:left="120"/>
        <w:jc w:val="center"/>
        <w:rPr>
          <w:lang w:val="ru-RU"/>
        </w:rPr>
      </w:pPr>
    </w:p>
    <w:p w:rsidR="00282FBE" w:rsidRDefault="00282FBE" w:rsidP="00282FB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>с. Комсомольское‌ 2023‌</w:t>
      </w: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b/>
          <w:sz w:val="24"/>
          <w:szCs w:val="28"/>
          <w:lang w:val="ru-RU"/>
        </w:rPr>
        <w:lastRenderedPageBreak/>
        <w:t>Рабочая программа по учебному предмету «Физика»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b/>
          <w:sz w:val="24"/>
          <w:szCs w:val="28"/>
          <w:lang w:val="ru-RU"/>
        </w:rPr>
        <w:t>(углублённый уровень) 10-11 классы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282FBE" w:rsidRPr="00282FBE" w:rsidRDefault="00282FBE" w:rsidP="00282F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Рабочая программа по учебному предмету «Физика» (углублённый уровень) (предметная область «Естественно-научные предметы») (далее соответственно – программа по физике, физика) включает пояснительную записку, содержание обучения, планируемые результаты освоения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программы  по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физике и </w:t>
      </w:r>
      <w:r w:rsidRPr="00282FBE">
        <w:rPr>
          <w:rFonts w:ascii="Times New Roman" w:hAnsi="Times New Roman"/>
          <w:sz w:val="24"/>
          <w:szCs w:val="24"/>
          <w:lang w:val="ru-RU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СОО. </w:t>
      </w:r>
    </w:p>
    <w:p w:rsidR="00282FBE" w:rsidRPr="00282FBE" w:rsidRDefault="00282FBE" w:rsidP="00282F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2FBE">
        <w:rPr>
          <w:rFonts w:ascii="Times New Roman" w:hAnsi="Times New Roman"/>
          <w:sz w:val="24"/>
          <w:szCs w:val="24"/>
          <w:lang w:val="ru-RU"/>
        </w:rPr>
        <w:t>Рабочая программа составлена на основе федеральной рабочей программы по физике углубленного уровня.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282FBE">
        <w:rPr>
          <w:rFonts w:ascii="Times New Roman" w:eastAsia="OfficinaSansBoldITC" w:hAnsi="Times New Roman"/>
          <w:b/>
          <w:sz w:val="24"/>
          <w:szCs w:val="28"/>
          <w:lang w:val="ru-RU"/>
        </w:rPr>
        <w:t>Пояснительная записка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SchoolBookSanPin" w:hAnsi="Times New Roman"/>
          <w:sz w:val="24"/>
          <w:szCs w:val="28"/>
          <w:lang w:val="ru-RU"/>
        </w:rPr>
        <w:t>Программа по физике на уровне среднего общего образования разработана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тем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разделов учебного предмета с учётом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межпредметных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и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внутрипредметных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воспитания и развития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обучающихся средствами учебного предмета «Физика» на углублённом уровне.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курса физики углублённого уровня позволяет реализовать задачи профессиональной ориентации, направлено на создание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условий  для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проявления своих интеллектуальных и творческих способностей каждым обучающимся, которые необходимы для продолжения образования в организациях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профессионалнього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образования по различным физико-техническим и инженерным специальностям.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 программе по физике определяются планируемые результаты освоения курса физики на уровне среднего общего образования: личностные,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метапредметные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, предметные (на углублённом уровне). Научно-методологической основой для разработки требований к личностным,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метапредметным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и предметным результатам обучающихся, освоивших программу по физике на уровне среднего общего образования на углублённом уровне, является системно-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деятельностный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подход.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Программа по физике включает: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планируемые результаты освоения курса физики на углублённом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уровне,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том числе предметные результаты по годам обучения;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содержание учебного предмета «Физика» по годам обучения.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Программа по физике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Физика как наука о наиболее общих законах природы,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выступая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качестве учебного предмета в школе, вносит существенный вклад в систему знаний об окружающем мире. Школьный курс физики –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системообразующий  для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естественно-научных учебных предметов, поскольку физические законы лежат 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материалов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В основу курса физики 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на уровне среднего общего образования</w:t>
      </w:r>
      <w:r w:rsidRPr="00282FBE">
        <w:rPr>
          <w:rFonts w:ascii="Times New Roman" w:hAnsi="Times New Roman" w:cs="SchoolBookSanPin"/>
          <w:color w:val="000000"/>
          <w:sz w:val="24"/>
          <w:szCs w:val="28"/>
          <w:lang w:val="ru-RU"/>
        </w:rPr>
        <w:t xml:space="preserve"> </w:t>
      </w:r>
      <w:r w:rsidRPr="00282FBE">
        <w:rPr>
          <w:rFonts w:ascii="Times New Roman" w:hAnsi="Times New Roman"/>
          <w:sz w:val="24"/>
          <w:szCs w:val="28"/>
          <w:lang w:val="ru-RU"/>
        </w:rPr>
        <w:t>положен ряд идей, которые можно рассматривать как принципы его построения.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Идея целостности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. В соответствии с ней курс является логически завершённым, он содержит материал из всех разделов физики,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включает  как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вопросы классической, так и современной физики.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Идея генерализации</w:t>
      </w:r>
      <w:r w:rsidRPr="00282FBE">
        <w:rPr>
          <w:rFonts w:ascii="Times New Roman" w:hAnsi="Times New Roman"/>
          <w:sz w:val="24"/>
          <w:szCs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Идея </w:t>
      </w:r>
      <w:proofErr w:type="spellStart"/>
      <w:r w:rsidRPr="00282FBE">
        <w:rPr>
          <w:rFonts w:ascii="Times New Roman" w:hAnsi="Times New Roman"/>
          <w:iCs/>
          <w:sz w:val="24"/>
          <w:szCs w:val="28"/>
          <w:lang w:val="ru-RU"/>
        </w:rPr>
        <w:t>гуманитаризации</w:t>
      </w:r>
      <w:proofErr w:type="spellEnd"/>
      <w:r w:rsidRPr="00282FBE">
        <w:rPr>
          <w:rFonts w:ascii="Times New Roman" w:hAnsi="Times New Roman"/>
          <w:iCs/>
          <w:sz w:val="24"/>
          <w:szCs w:val="28"/>
          <w:lang w:val="ru-RU"/>
        </w:rPr>
        <w:t>.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Реализация идеи предполагает использование гуманитарного потенциала физической науки, осмысление связи развития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физики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развитием общества, а также с мировоззренческими, нравственными  и экологическими проблемами.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Идея прикладной направленности.</w:t>
      </w:r>
      <w:r w:rsidRPr="00282FBE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 xml:space="preserve"> 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Идея </w:t>
      </w:r>
      <w:proofErr w:type="spellStart"/>
      <w:r w:rsidRPr="00282FBE">
        <w:rPr>
          <w:rFonts w:ascii="Times New Roman" w:hAnsi="Times New Roman"/>
          <w:iCs/>
          <w:sz w:val="24"/>
          <w:szCs w:val="28"/>
          <w:lang w:val="ru-RU"/>
        </w:rPr>
        <w:t>экологизации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связаны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Освоение содержания программы по физике строится на принципах системно-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деятельностного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</w:t>
      </w:r>
      <w:r w:rsidRPr="00AC30C0">
        <w:rPr>
          <w:rFonts w:ascii="Times New Roman" w:hAnsi="Times New Roman"/>
          <w:sz w:val="24"/>
          <w:szCs w:val="28"/>
        </w:rPr>
        <w:t> 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– это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проводятся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планирования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задания  на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объяснение/предсказание протекания физических явлений и процессов  в окружающей жизни, требующие выбора физической модели для ситуации практико-ориентированного характера.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 соответствии с требованиями 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ФГОС СОО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к материально-техническому обеспечению учебного процесса курс физики углублённого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 xml:space="preserve">уровня  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на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уровне среднего общего образования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Демонстрационное оборудование формируется в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соответствии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 их технических применений.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Основными целями изучения физики в общем образовании являются: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обучению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этом направлении.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Достижение этих целей обеспечивается решением следующих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задач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процессе изучения курса физики на уровне среднего общего образования: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формирование умений применять теоретические знания для объяснения физических явлений в природе и для принятия практических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решений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повседневной жизни;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соответствующей условиям задачи, в том числе задач инженерного характера;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понимание физических основ и принципов действия технических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устройств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технологических процессов, их влияния на окружающую среду;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развитие интереса к сферам профессиональной деятельности,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связанной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физикой.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 соответствии с требованиями 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ФГОС СОО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углублённый уровень изучения учебного предмета «Физика» на уровне среднего общего образования выбирается обучающимися, планирующими продолжение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образования  по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специальностям физико-технического профиля. </w:t>
      </w:r>
    </w:p>
    <w:p w:rsidR="00282FBE" w:rsidRPr="00282FBE" w:rsidRDefault="00282FBE" w:rsidP="00282FBE">
      <w:pPr>
        <w:spacing w:after="0" w:line="24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p w:rsidR="00282FBE" w:rsidRPr="00282FBE" w:rsidRDefault="00282FBE" w:rsidP="00282FB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Cs w:val="24"/>
          <w:lang w:val="ru-RU"/>
        </w:rPr>
      </w:pPr>
      <w:r w:rsidRPr="00282FBE">
        <w:rPr>
          <w:rFonts w:ascii="Times New Roman" w:eastAsia="SchoolBookSanPin" w:hAnsi="Times New Roman"/>
          <w:szCs w:val="24"/>
          <w:lang w:val="ru-RU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282FBE">
        <w:rPr>
          <w:rFonts w:ascii="Times New Roman" w:eastAsia="SchoolBookSanPin" w:hAnsi="Times New Roman"/>
          <w:position w:val="1"/>
          <w:szCs w:val="24"/>
          <w:lang w:val="ru-RU"/>
        </w:rPr>
        <w:t>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Предлагаемый в программе по физике перечень лабораторных и практических работ является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рекомедованным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, учитель делает выбор проведения лабораторных работ и опытов с учётом индивидуальных особенностей обучающихся.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 программе по физике каждого класса предлагается резерв времени, отводимый на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вариативную часть программы, содержание которой формируется участниками образовательного процесса. Любая рабочая программа должна полностью включать в себя содержание данной программы по физике.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center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282FBE">
        <w:rPr>
          <w:rFonts w:ascii="Times New Roman" w:eastAsia="OfficinaSansBoldITC" w:hAnsi="Times New Roman"/>
          <w:b/>
          <w:sz w:val="24"/>
          <w:szCs w:val="28"/>
          <w:lang w:val="ru-RU"/>
        </w:rPr>
        <w:t>Содержание обучения в 10 классе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center"/>
        <w:rPr>
          <w:rFonts w:ascii="Times New Roman" w:eastAsia="OfficinaSansBoldITC" w:hAnsi="Times New Roman"/>
          <w:sz w:val="24"/>
          <w:szCs w:val="28"/>
          <w:lang w:val="ru-RU"/>
        </w:rPr>
      </w:pP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Раздел 1. Научный метод познания природы.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Физика – фундаментальная наука о природе. Научный метод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познания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методы исследования физических явлений.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Эксперимент и теория в процессе познания природы.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Наблюдение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эксперимент в физике.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датчиковые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системы).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Роль и место физики в формировании современной научной картины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мира,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практической деятельности людей.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Ученический эксперимент, лабораторные работы, практикум</w:t>
      </w:r>
      <w:r w:rsidRPr="00282FBE">
        <w:rPr>
          <w:rFonts w:ascii="Times New Roman" w:hAnsi="Times New Roman"/>
          <w:sz w:val="24"/>
          <w:szCs w:val="28"/>
          <w:lang w:val="ru-RU"/>
        </w:rPr>
        <w:t>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Раздел 2. Механика.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Тема 1. Кинематика.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Механическое движение. Относительность механического движения. Система отсчёта.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Прямая и обратная задачи механики.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Равномерное и равноускоренное прямолинейное движение. Зависимость координат, скорости, ускорения и пути материальной точки от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времени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их графики.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системы отсчёта, иллюстрация кинематических характеристик движения.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Способы исследования движений.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Иллюстрация предельного перехода и измерение мгновенной скорости.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Преобразование движений с использованием механизмов.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Падение тел в воздухе и в разреженном пространстве.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движения тела, брошенного под углом к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горизонту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горизонтально.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Направление скорости при движении по окружности.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Преобразование угловой скорости в редукторе.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Сравнение путей, траекторий, скоростей движения одного и того же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тела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разных системах отсчёта.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Ученический эксперимент, лабораторные работы, практикум.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Измерение ускорения при прямолинейном равноускоренном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движении  по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наклонной плоскости.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движения тела, брошенного горизонтально. Проверка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гипотезы  о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прямой пропорциональной зависимости между дальностью полёта и начальной скоростью тела.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зависимости периода обращения конического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маятника  от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его параметров.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2. Динамика.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Масса тела. Сила. Принцип суперпозиции сил.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Второй закон Ньютона для материальной точки.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Третий закон Ньютона для материальных точек.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Закон всемирного тяготения. Эквивалентность гравитационной и инертной массы.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Сила тяжести. Зависимость ускорения свободного падения от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высоты  над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поверхностью планеты и от географической широты. Движение небесных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тел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их спутников. Законы Кеплера. Первая космическая скорость.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Сила упругости. Закон Гука. Вес тела. Вес тела, движущегося с ускорением.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Давление. Гидростатическое давление. Сила Архимеда.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bCs/>
          <w:i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Принцип относительности.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Равенство сил, возникающих в результате взаимодействия тел.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масс по взаимодействию.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Невесомость.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Вес тела при ускоренном подъёме и падении.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Центробежные механизмы.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Сравнение сил трения покоя, качения и скольжения.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равнодействующей сил при движении бруска по наклонной плоскости.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зависимости сил упругости, возникающих в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пружине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резиновом образце, от их деформации.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движения системы тел, связанных нитью, перекинутой через лёгкий блок.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Измерение коэффициента трения по величине углового коэффициента зависимости </w:t>
      </w:r>
      <w:r w:rsidRPr="00AC30C0">
        <w:rPr>
          <w:rFonts w:ascii="Times New Roman" w:hAnsi="Times New Roman"/>
          <w:sz w:val="24"/>
          <w:szCs w:val="28"/>
        </w:rPr>
        <w:lastRenderedPageBreak/>
        <w:t>F</w:t>
      </w:r>
      <w:proofErr w:type="spellStart"/>
      <w:r w:rsidRPr="00282FBE">
        <w:rPr>
          <w:rFonts w:ascii="Times New Roman" w:hAnsi="Times New Roman"/>
          <w:sz w:val="24"/>
          <w:szCs w:val="28"/>
          <w:vertAlign w:val="subscript"/>
          <w:lang w:val="ru-RU"/>
        </w:rPr>
        <w:t>тр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(</w:t>
      </w:r>
      <w:r w:rsidRPr="00AC30C0">
        <w:rPr>
          <w:rFonts w:ascii="Times New Roman" w:hAnsi="Times New Roman"/>
          <w:sz w:val="24"/>
          <w:szCs w:val="28"/>
        </w:rPr>
        <w:t>N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).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движения груза на валу с трением. 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3. Статика твёрдого тела.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Условия равновесия твёрдого тела.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Устойчивое, неустойчивое, безразличное равновесие.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Условия равновесия.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Виды равновесия.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Конструирование кронштейнов и расчёт сил упругости.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устойчивости твёрдого тела, имеющего площадь опоры. 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4. Законы сохранения в механике.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Импульс силы и изменение импульса тела.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Закон сохранения импульса.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Реактивное движение.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Мощность силы.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Потенциальные и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непотенциальные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тела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гравитационном поле однородного шара (внутри и вне шара). Вторая космическая скорость. Третья космическая скорость.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Связь работы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непотенциальных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сил с изменением механической энергии системы тел. Закон сохранения механической энергии.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Упругие и неупругие столкновения.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Закон сохранения импульса.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Реактивное движение.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мощности силы.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Изменение энергии тела при совершении работы.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Сохранение энергии при свободном падении.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Измерение импульса тела по тормозному пути.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Сравнение изменения импульса тела с импульсом силы.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сохранения импульса при упругом взаимодействии.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кинетической энергии тела по тормозному пути.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Определение работы силы трения при движении тела по наклонной плоскости.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Раздел 3. Молекулярная физика и термодинамика.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1. Основы молекулярно-кинетической теории.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движения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Газовые законы. Уравнение Менделеева–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Клапейрона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Изопроцессы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идеальном газе с постоянным количеством вещества. Графическое представление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изопроцессов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: изотерма, изохора, изобара.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Технические устройства и технологические процессы: термометр, барометр, получение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наноматериалов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Модели движения частиц вещества.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броуновского движения.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Видеоролик с записью реального броуновского движения.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Диффузия жидкостей.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опыта Штерна.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Притяжение молекул.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Модели кристаллических решёток.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и исследование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изопроцессов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изохорного процесса.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изобарного процесса.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Проверка уравнения состояния.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2. Термодинамика. Тепловые машины.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Термодинамическая (ТД) система. Задание внешних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условий  для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термодинамической системы. Внешние и внутренние параметры. Параметры термодинамической системы как средние значения величин,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описывающих  её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состояние на микроскопическом уровне.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Нулевое начало термодинамики. Самопроизвольная релаксация термодинамической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системы к тепловому равновесию.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идеального газа в термодинамике – система уравнений: уравнение Менделеева–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Клапейрона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Квазистатические и нестатические процессы.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 w:rsidRPr="00AC30C0">
        <w:rPr>
          <w:rFonts w:ascii="Times New Roman" w:hAnsi="Times New Roman"/>
          <w:sz w:val="24"/>
          <w:szCs w:val="28"/>
        </w:rPr>
        <w:t>pV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-диаграмме.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Первый закон термодинамики. Внутренняя энергия. Количество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теплоты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работа как меры изменения внутренней энергии термодинамической системы.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Клаузиус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). Необратимость природных процессов.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Принципы действия тепловых машин. КПД.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Максимальное значение КПД. Цикл Карно.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Демонстрации.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Изменение температуры при адиабатическом расширении.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Воздушное огниво.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Сравнение удельных теплоёмкостей веществ.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Способы изменения внутренней энергии.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адиабатного процесса.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Компьютерные модели тепловых двигателей.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Ученический эксперимент, лабораторные работы, практикум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удельной теплоёмкости.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процесса остывания вещества.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адиабатного процесса.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взаимосвязи энергии межмолекулярного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взаимодействия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температуры кипения жидкостей. 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Тема 3. Агрегатные состояния вещества. Фазовые переходы.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Насыщенные и ненасыщенные пары. Качественная зависимость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плотности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Влажность воздуха. Абсолютная и относительная влажность.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Деформации твёрдого тела. Растяжение и сжатие. Сдвиг. Модуль Юнга. Предел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упругих деформаций.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Ангармонизм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Преобразование энергии в фазовых переходах.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Уравнение теплового баланса.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bCs/>
          <w:i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Тепловое расширение.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Свойства насыщенных паров.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Кипение. Кипение при пониженном давлении.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силы поверхностного натяжения.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Опыты с мыльными плёнками.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Смачивание.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Капиллярные явления.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Модели неньютоновской жидкости.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Способы измерения влажности.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нагревания и плавления кристаллического вещества.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Виды деформаций.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малых деформаций.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закономерностей испарения жидкостей.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удельной теплоты плавления льда.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свойств насыщенных паров.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Измерение абсолютной влажности воздуха и оценка массы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паров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помещении.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коэффициента поверхностного натяжения.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модуля Юнга.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зависимости деформации резинового образца от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приложенной  к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нему силы.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Раздел 4. Электродинамика.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Тема 1. Электрическое поле.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Взаимодействие зарядов. Точечные заряды. Закон Кулона.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Электрическое поле. Его действие на электрические заряды.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Потенциальность электростатического поля. Разность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потенциалов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Принцип суперпозиции электрических полей.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полей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эквипотенциальных поверхностей.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Проводники в электростатическом поле. Условие равновесия зарядов.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Диэлектрики в электростатическом поле. Диэлектрическая проницаемость вещества.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Конденсатор. Электроёмкость конденсатора. Электроёмкость плоского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конденсатора.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Энергия заряженного конденсатора.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Движение заряженной частицы в однородном электрическом поле.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</w:t>
      </w:r>
      <w:r w:rsidRPr="00AC30C0">
        <w:rPr>
          <w:rFonts w:ascii="Times New Roman" w:hAnsi="Times New Roman"/>
          <w:sz w:val="24"/>
          <w:szCs w:val="28"/>
        </w:rPr>
        <w:t> </w:t>
      </w:r>
      <w:r w:rsidRPr="00282FBE">
        <w:rPr>
          <w:rFonts w:ascii="Times New Roman" w:hAnsi="Times New Roman"/>
          <w:sz w:val="24"/>
          <w:szCs w:val="28"/>
          <w:lang w:val="ru-RU"/>
        </w:rPr>
        <w:t>де</w:t>
      </w:r>
      <w:r w:rsidRPr="00AC30C0">
        <w:rPr>
          <w:rFonts w:ascii="Times New Roman" w:hAnsi="Times New Roman"/>
          <w:sz w:val="24"/>
          <w:szCs w:val="28"/>
        </w:rPr>
        <w:t> 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Граафа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Устройство и принцип действия электрометра.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Электрическое поле заряженных шариков.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Электрическое поле двух заряженных пластин.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электростатического генератора (Ван</w:t>
      </w:r>
      <w:r w:rsidRPr="00AC30C0">
        <w:rPr>
          <w:rFonts w:ascii="Times New Roman" w:hAnsi="Times New Roman"/>
          <w:sz w:val="24"/>
          <w:szCs w:val="28"/>
        </w:rPr>
        <w:t> </w:t>
      </w:r>
      <w:r w:rsidRPr="00282FBE">
        <w:rPr>
          <w:rFonts w:ascii="Times New Roman" w:hAnsi="Times New Roman"/>
          <w:sz w:val="24"/>
          <w:szCs w:val="28"/>
          <w:lang w:val="ru-RU"/>
        </w:rPr>
        <w:t>де</w:t>
      </w:r>
      <w:r w:rsidRPr="00AC30C0">
        <w:rPr>
          <w:rFonts w:ascii="Times New Roman" w:hAnsi="Times New Roman"/>
          <w:sz w:val="24"/>
          <w:szCs w:val="28"/>
        </w:rPr>
        <w:t> 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Граафа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).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Проводники в электрическом поле.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Электростатическая защита.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Устройство и действие конденсатора постоянной и переменной ёмкости.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Энергия электрического поля заряженного конденсатора.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Зарядка и разрядка конденсатора через резистор.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Оценка сил взаимодействия заряженных тел.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протекания тока в цепи, содержащей конденсатор.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разряда конденсатора через резистор.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2. Постоянный электрический ток.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Сила тока. Постоянный ток.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 w:rsidRPr="00AC30C0">
        <w:rPr>
          <w:rFonts w:ascii="Times New Roman" w:hAnsi="Times New Roman"/>
          <w:sz w:val="24"/>
          <w:szCs w:val="28"/>
        </w:rPr>
        <w:t>U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и ЭДС 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Закон Ома для участка цепи.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Работа электрического тока. Закон Джоуля–Ленца.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Мощность электрического тока. Тепловая мощность,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выделяемая  на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резисторе.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Конденсатор в цепи постоянного тока.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силы тока и напряжения.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зависимости силы тока от сопротивления при постоянном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напряжении.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Прямое измерение ЭДС. Короткое замыкание гальванического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элемента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оценка внутреннего сопротивления.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Способы соединения источников тока, ЭДС батарей.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Ученический эксперимент, лабораторные работы, практикум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смешанного соединения резисторов.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удельного сопротивления проводников.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силы тока от напряжения для лампы накаливания.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Увеличение предела измерения амперметра (вольтметра).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ЭДС и внутреннего сопротивления источника тока.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зависимости ЭДС гальванического элемента от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времени  при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коротком замыкании.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полезной мощности источника тока от силы тока.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3. Токи в различных средах.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Электрический ток в вакууме. Свойства электронных пучков.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Полупроводники. Собственная и примесная проводимость полупроводников. Свойства </w:t>
      </w:r>
      <w:r w:rsidRPr="00AC30C0">
        <w:rPr>
          <w:rFonts w:ascii="Times New Roman" w:hAnsi="Times New Roman"/>
          <w:sz w:val="24"/>
          <w:szCs w:val="28"/>
        </w:rPr>
        <w:t>p</w:t>
      </w:r>
      <w:r w:rsidRPr="00282FBE">
        <w:rPr>
          <w:rFonts w:ascii="Times New Roman" w:hAnsi="Times New Roman"/>
          <w:sz w:val="24"/>
          <w:szCs w:val="28"/>
          <w:lang w:val="ru-RU"/>
        </w:rPr>
        <w:t>–</w:t>
      </w:r>
      <w:r w:rsidRPr="00AC30C0">
        <w:rPr>
          <w:rFonts w:ascii="Times New Roman" w:hAnsi="Times New Roman"/>
          <w:sz w:val="24"/>
          <w:szCs w:val="28"/>
        </w:rPr>
        <w:t>n</w:t>
      </w:r>
      <w:r w:rsidRPr="00282FBE">
        <w:rPr>
          <w:rFonts w:ascii="Times New Roman" w:hAnsi="Times New Roman"/>
          <w:sz w:val="24"/>
          <w:szCs w:val="28"/>
          <w:lang w:val="ru-RU"/>
        </w:rPr>
        <w:t>-перехода. Полупроводниковые приборы.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Зависимость сопротивления металлов от температуры.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Проводимость электролитов.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Законы электролиза Фарадея.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Искровой разряд и проводимость воздуха.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Сравнение проводимости металлов и полупроводников.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Односторонняя проводимость диода.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электролиза.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заряда одновалентного иона.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сопротивления терморезистора от температуры.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Снятие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вольт-амперной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характеристики диода.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Физический практикум.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Способы измерения физических величин с использованием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аналоговых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цифровых измерительных приборов и компьютерных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датчиковых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Проведение косвенных измерений, исследований зависимостей физических величин, проверка предложенных гипотез (выбор из работ,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описанных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тематических разделах «Ученический эксперимент, лабораторные работы, практикум»).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caps/>
          <w:sz w:val="24"/>
          <w:szCs w:val="28"/>
          <w:lang w:val="ru-RU"/>
        </w:rPr>
      </w:pP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Межпредметные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связи.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курса физики углублённого уровня в 10 классе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осуществляется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учётом содержательных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межпредметных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связей с курсами математики, биологии, химии, географии и технологии.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hAnsi="Times New Roman"/>
          <w:iCs/>
          <w:sz w:val="24"/>
          <w:szCs w:val="28"/>
          <w:lang w:val="ru-RU"/>
        </w:rPr>
        <w:t>Межпредметные</w:t>
      </w:r>
      <w:proofErr w:type="spellEnd"/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 понятия, связанные с изучением методов научного познания:</w:t>
      </w:r>
      <w:r w:rsidRPr="00282FBE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 xml:space="preserve"> </w:t>
      </w:r>
      <w:r w:rsidRPr="00282FBE">
        <w:rPr>
          <w:rFonts w:ascii="Times New Roman" w:hAnsi="Times New Roman"/>
          <w:sz w:val="24"/>
          <w:szCs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Математика: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Векторы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их проекции на оси координат, сложение векторов.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Биология: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Химия</w:t>
      </w:r>
      <w:r w:rsidRPr="00282FBE">
        <w:rPr>
          <w:rFonts w:ascii="Times New Roman" w:hAnsi="Times New Roman"/>
          <w:sz w:val="24"/>
          <w:szCs w:val="28"/>
          <w:lang w:val="ru-RU"/>
        </w:rPr>
        <w:t>:</w:t>
      </w:r>
      <w:r w:rsidRPr="00282FBE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 xml:space="preserve"> 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дискретное строение вещества, строение атомов и молекул, моль вещества, молярная масса, получение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наноматериалов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География: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влажность воздуха, ветры, барометр, термометр.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Технология: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решетчатые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наноматериалов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, и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нанотехнологии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, электростатическая защита, заземление электроприборов, газоразрядные лампы, полупроводниковые приборы, гальваника.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center"/>
        <w:rPr>
          <w:rFonts w:ascii="Times New Roman" w:eastAsia="OfficinaSansBoldITC" w:hAnsi="Times New Roman"/>
          <w:b/>
          <w:sz w:val="24"/>
          <w:szCs w:val="28"/>
          <w:lang w:val="ru-RU"/>
        </w:rPr>
      </w:pP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center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282FBE">
        <w:rPr>
          <w:rFonts w:ascii="Times New Roman" w:eastAsia="OfficinaSansBoldITC" w:hAnsi="Times New Roman"/>
          <w:b/>
          <w:sz w:val="24"/>
          <w:szCs w:val="28"/>
          <w:lang w:val="ru-RU"/>
        </w:rPr>
        <w:t>Содержание обучения в 11 классе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Раздел 4. Электродинамика.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Тема 4. Магнитное поле.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Магнитное поле проводника с током (прямого проводника,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катушки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кругового витка). Опыт Эрстеда.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Сила Ампера, её направление и модуль.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Сила Лоренца, её направление и модуль. Движение заряженной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частицы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однородном магнитном поле. Работа силы Лоренца.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Магнитное поле в веществе. Ферромагнетики, пара- и диамагнетики.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применение постоянных магнитов, электромагнитов, тестер-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мультиметр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, электродвигатель Якоби, ускорители элементарных частиц.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bCs/>
          <w:i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Картина линий магнитной индукции поля длинного прямого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проводника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замкнутого кольцевого проводника, катушки с током.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Взаимодействие двух проводников с током.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Сила Ампера.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Действие силы Лоренца на ионы электролита.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Наблюдение движения пучка электронов в магнитном поле.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Ученический эксперимент, лабораторные работы, практикум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магнитного поля постоянных магнитов.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свойств ферромагнетиков.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действия постоянного магнита на рамку с током.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силы Ампера.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зависимости силы Ампера от силы тока.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Определение магнитной индукции на основе измерения силы Ампера.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5. Электромагнитная индукция.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ЭДС индукции в проводнике, движущемся в однородном магнитном поле.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Правило Ленца.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Энергия магнитного поля катушки с током.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Электромагнитное поле.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явления электромагнитной индукции.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ЭДС индукции от скорости изменения магнитного потока.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Правило Ленца.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Падение магнита в алюминиевой (медной) трубе.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Явление самоиндукции.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явления электромагнитной индукции.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Определение индукции вихревого магнитного поля.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явления самоиндукции.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Сборка модели электромагнитного генератора.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Раздел 5. Колебания и волны.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1. Механические колебания.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Колебательная система. Свободные колебания.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энергетического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кинематического описания.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bCs/>
          <w:i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Запись колебательного движения.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независимости периода малых колебаний груза на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нити  от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амплитуды.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Исследование затухающих колебаний и зависимости периода свободных колебаний от сопротивления.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Закон сохранения энергии при колебаниях груза на пружине.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вынужденных колебаний.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резонанса.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периода свободных колебаний нитяного и пружинного маятников.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законов движения тела в ходе колебаний на упругом подвесе.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движения нитяного маятника.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Преобразование энергии в пружинном маятнике.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убывания амплитуды затухающих колебаний.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вынужденных колебаний.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2. Электромагнитные колебания.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Колебательный контур. Свободные электромагнитные колебания в идеальном колебательном контуре. Формула Томсона. Связь амплитуды заряда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конденсатора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амплитудой силы тока в колебательном контуре.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Закон сохранения энергии в идеальном колебательном контуре.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Свободные электромагнитные колебания.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Зависимость частоты свободных колебаний от индуктивности и ёмкости контура.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Осциллограммы электромагнитных колебаний.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Генератор незатухающих электромагнитных колебаний.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электромагнитного генератора.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Вынужденные синусоидальные колебания.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Резистор, катушка индуктивности и конденсатор в цепи переменного тока.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Устройство и принцип действия трансформатора.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линии электропередачи.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трансформатора.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электромагнитного резонанса.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работы источников света в цепи переменного тока. 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3. Механические и электромагнитные волны</w:t>
      </w:r>
      <w:r w:rsidRPr="00282FBE">
        <w:rPr>
          <w:rFonts w:ascii="Times New Roman" w:hAnsi="Times New Roman"/>
          <w:sz w:val="24"/>
          <w:szCs w:val="28"/>
          <w:lang w:val="ru-RU"/>
        </w:rPr>
        <w:t>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Механические волны, условия их распространения. Поперечные и продольные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Звук. Скорость звука. Громкость звука. Высота тона. Тембр звука.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Шумовое загрязнение окружающей среды.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8"/>
              </w:rPr>
            </m:ctrlPr>
          </m:accPr>
          <m:e>
            <m:r>
              <w:rPr>
                <w:rFonts w:ascii="Cambria Math" w:hAnsi="Cambria Math"/>
                <w:sz w:val="24"/>
                <w:szCs w:val="28"/>
              </w:rPr>
              <m:t>E</m:t>
            </m:r>
            <m:r>
              <w:rPr>
                <w:rFonts w:ascii="Cambria Math" w:hAnsi="Cambria Math"/>
                <w:sz w:val="24"/>
                <w:szCs w:val="28"/>
                <w:lang w:val="ru-RU"/>
              </w:rPr>
              <m:t xml:space="preserve">,  </m:t>
            </m:r>
          </m:e>
        </m:acc>
        <m:r>
          <w:rPr>
            <w:rFonts w:ascii="Cambria Math" w:hAnsi="Cambria Math"/>
            <w:sz w:val="24"/>
            <w:szCs w:val="28"/>
            <w:lang w:val="ru-RU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8"/>
              </w:rPr>
            </m:ctrlPr>
          </m:accPr>
          <m:e>
            <m:r>
              <w:rPr>
                <w:rFonts w:ascii="Cambria Math" w:hAnsi="Cambria Math"/>
                <w:sz w:val="24"/>
                <w:szCs w:val="28"/>
              </w:rPr>
              <m:t>B</m:t>
            </m:r>
            <m:r>
              <w:rPr>
                <w:rFonts w:ascii="Cambria Math" w:hAnsi="Cambria Math"/>
                <w:sz w:val="24"/>
                <w:szCs w:val="28"/>
                <w:lang w:val="ru-RU"/>
              </w:rPr>
              <m:t xml:space="preserve">, </m:t>
            </m:r>
          </m:e>
        </m:acc>
        <m:r>
          <w:rPr>
            <w:rFonts w:ascii="Cambria Math" w:hAnsi="Cambria Math"/>
            <w:sz w:val="24"/>
            <w:szCs w:val="28"/>
            <w:lang w:val="ru-RU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8"/>
              </w:rPr>
            </m:ctrlPr>
          </m:accPr>
          <m:e>
            <m:r>
              <w:rPr>
                <w:rFonts w:ascii="Cambria Math" w:hAnsi="Cambria Math"/>
                <w:sz w:val="24"/>
                <w:szCs w:val="28"/>
              </w:rPr>
              <m:t>v</m:t>
            </m:r>
          </m:e>
        </m:acc>
      </m:oMath>
      <w:r w:rsidRPr="00282FBE">
        <w:rPr>
          <w:rFonts w:ascii="Times New Roman" w:hAnsi="Times New Roman"/>
          <w:sz w:val="24"/>
          <w:szCs w:val="28"/>
          <w:lang w:val="ru-RU"/>
        </w:rPr>
        <w:t xml:space="preserve"> в электромагнитной волне.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Шкала электромагнитных волн. Применение электромагнитных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волн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технике и быту.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Принципы радиосвязи и телевидения. Радиолокация.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Электромагнитное загрязнение окружающей среды.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Образование и распространение поперечных и продольных волн.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Колеблющееся тело как источник звука.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Зависимость длины волны от частоты колебаний.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отражения и преломления механических волн.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интерференции и дифракции механических волн.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Акустический резонанс.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Свойства ультразвука и его применение.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связи громкости звука и высоты тона с амплитудой и частотой колебаний.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Обнаружение инфракрасного и ультрафиолетового излучений.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параметров звуковой волны.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распространения звуковых волн в замкнутом пространстве.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4. Оптика.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Отражение света. Законы отражения света. Построение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изображений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плоском зеркале. Сферические зеркала.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Ход лучей в призме. Дисперсия света. Сложный состав белого света. Цвет.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Полное внутреннее отражение. Предельный угол полного внутреннего отражения.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Собирающие и рассеивающие линзы. Тонкая линза. Фокусное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расстояние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Формула тонкой линзы. Увеличение, даваемое линзой.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собирающих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рассеивающих линзах и их системах.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Оптические приборы. Разрешающая способность. Глаз как оптическая система.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Пределы применимости геометрической оптики.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Волновая оптика. Интерференция света. Когерентные источники. Условия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Поляризация света.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Законы отражения света.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преломления света.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полного внутреннего отражения. Модель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световода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Исследование хода световых пучков через плоскопараллельную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пластину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призму.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свойств изображений в линзах.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Модели микроскопа, телескопа.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интерференции света.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цветов тонких плёнок.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дифракции света.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дифракционной решётки.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дифракционного спектра.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Наблюдение дисперсии света.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поляризации света.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Применение поляроидов для изучения механических напряжений.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Измерение показателя преломления стекла.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фокусного расстояния рассеивающих линз.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Получение изображения в системе из плоского зеркала и линзы.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Получение изображения в системе из двух линз.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Конструирование телескопических систем.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дифракции, интерференции и поляризации света.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поляризации света, отражённого от поверхности диэлектрика.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интерференции лазерного излучения на двух щелях.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дисперсии.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и исследование дифракционного спектра.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длины световой волны.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Получение спектра излучения светодиода при помощи дифракционной решётки.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Раздел 6. Основы специальной теории относительности.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Пространственно-временной интервал. Преобразования Лоренца. Условие причинности. Относительность одновременности. Замедление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времени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сокращение длины.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Энергия и импульс релятивистской частицы.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Связь массы с энергией и импульсом релятивистской частицы. Энергия покоя.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спутниковые приёмники, ускорители заряженных частиц.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Раздел 7. Квантовая физика.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Тема 1. Корпускулярно-волновой дуализм.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Равновесное тепловое излучение (излучение абсолютно чёрного тела).</w:t>
      </w:r>
      <w:r w:rsidRPr="00282FBE">
        <w:rPr>
          <w:rFonts w:ascii="Times New Roman" w:hAnsi="Times New Roman"/>
          <w:caps/>
          <w:sz w:val="24"/>
          <w:szCs w:val="28"/>
          <w:lang w:val="ru-RU"/>
        </w:rPr>
        <w:t xml:space="preserve"> </w:t>
      </w:r>
      <w:r w:rsidRPr="00282FBE">
        <w:rPr>
          <w:rFonts w:ascii="Times New Roman" w:hAnsi="Times New Roman"/>
          <w:sz w:val="24"/>
          <w:szCs w:val="28"/>
          <w:lang w:val="ru-RU"/>
        </w:rPr>
        <w:t>Закон смещения Вина. Гипотеза Планка о квантах.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Фотоны. Энергия и импульс фотона.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Фотоэффект. Опыты А.Г.</w:t>
      </w:r>
      <w:r w:rsidRPr="00AC30C0">
        <w:rPr>
          <w:rFonts w:ascii="Times New Roman" w:hAnsi="Times New Roman"/>
          <w:sz w:val="24"/>
          <w:szCs w:val="28"/>
        </w:rPr>
        <w:t> </w:t>
      </w:r>
      <w:r w:rsidRPr="00282FBE">
        <w:rPr>
          <w:rFonts w:ascii="Times New Roman" w:hAnsi="Times New Roman"/>
          <w:sz w:val="24"/>
          <w:szCs w:val="28"/>
          <w:lang w:val="ru-RU"/>
        </w:rPr>
        <w:t>Столетова. Законы фотоэффекта. Уравнение Эйнштейна для фотоэффекта. «Красная граница» фотоэффекта.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Давление света (в частности, давление света на абсолютно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поглощающую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абсолютно отражающую поверхность). Опыты П.Н.</w:t>
      </w:r>
      <w:r w:rsidRPr="00AC30C0">
        <w:rPr>
          <w:rFonts w:ascii="Times New Roman" w:hAnsi="Times New Roman"/>
          <w:sz w:val="24"/>
          <w:szCs w:val="28"/>
        </w:rPr>
        <w:t> </w:t>
      </w:r>
      <w:r w:rsidRPr="00282FBE">
        <w:rPr>
          <w:rFonts w:ascii="Times New Roman" w:hAnsi="Times New Roman"/>
          <w:sz w:val="24"/>
          <w:szCs w:val="28"/>
          <w:lang w:val="ru-RU"/>
        </w:rPr>
        <w:t>Лебедева.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Волновые свойства частиц. Волны де</w:t>
      </w:r>
      <w:r w:rsidRPr="00AC30C0">
        <w:rPr>
          <w:rFonts w:ascii="Times New Roman" w:hAnsi="Times New Roman"/>
          <w:sz w:val="24"/>
          <w:szCs w:val="28"/>
        </w:rPr>
        <w:t> </w:t>
      </w:r>
      <w:r w:rsidRPr="00282FBE">
        <w:rPr>
          <w:rFonts w:ascii="Times New Roman" w:hAnsi="Times New Roman"/>
          <w:sz w:val="24"/>
          <w:szCs w:val="28"/>
          <w:lang w:val="ru-RU"/>
        </w:rPr>
        <w:t>Бройля. Длина волны де</w:t>
      </w:r>
      <w:r w:rsidRPr="00AC30C0">
        <w:rPr>
          <w:rFonts w:ascii="Times New Roman" w:hAnsi="Times New Roman"/>
          <w:sz w:val="24"/>
          <w:szCs w:val="28"/>
        </w:rPr>
        <w:t> 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Бройля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размеры области локализации движущейся частицы. Корпускулярно-волновой дуализм. Дифракция электронов на кристаллах.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Специфика измерений в микромире. Соотношения неопределённостей Гейзенберга.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Фотоэффект на установке с цинковой пластиной.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законов внешнего фотоэффекта.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сопротивления полупроводников от освещённости.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Светодиод.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Солнечная батарея.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Ученический эксперимент, лабораторные работы, практикум</w:t>
      </w:r>
      <w:r w:rsidRPr="00282FBE">
        <w:rPr>
          <w:rFonts w:ascii="Times New Roman" w:hAnsi="Times New Roman"/>
          <w:sz w:val="24"/>
          <w:szCs w:val="28"/>
          <w:lang w:val="ru-RU"/>
        </w:rPr>
        <w:t>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фоторезистора.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Измерение постоянной Планка на основе исследования фотоэффекта.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зависимости силы тока через светодиод от напряжения.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2. Физика атома.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Опыты по исследованию строения атома. Планетарная модель атома Резерфорда.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Постулаты Бора. Излучение и поглощение фотонов при переходе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атома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одного уровня энергии на другой.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Виды спектров. Спектр уровней энергии атома водорода.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eastAsia="Georgia" w:hAnsi="Times New Roman"/>
          <w:sz w:val="24"/>
          <w:szCs w:val="28"/>
          <w:lang w:val="ru-RU"/>
        </w:rPr>
        <w:t>Спонтанное и вынужденное излучение света.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Лазер.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Демонстрации.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Модель опыта Резерфорда.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линейчатых спектров.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Устройство и действие счётчика ионизирующих частиц.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Определение длины волны лазерного излучения.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Наблюдение линейчатого спектра.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Тема 3. Физика атомного ядра и элементарных частиц.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Нуклонная модель ядра Гейзенберга–Иваненко. Заряд ядра. Массовое число ядра. Изотопы.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Энергия связи нуклонов в ядре. Ядерные силы. Дефект массы ядра.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 xml:space="preserve">энергетики.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Методы регистрации и исследования элементарных частиц.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Фундаментальные взаимодействия. Барионы, мезоны и лептоны. Представление о Стандартной модели. Кварк-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глюонная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модель адронов.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Физика за пределами Стандартной модели. Тёмная материя и тёмная энергия.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Единство физической картины мира.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Технические устройства и технологические процессы: дозиметр, камера Вильсона, ядерный реактор, термоядерный реактор, атомная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бомба,  магнитно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>-резонансная томография.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Ученический эксперимент, лабораторные работы, практикум. 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треков частиц (по готовым фотографиям).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Исследование радиоактивного фона с использованием дозиметра.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Изучение поглощения бета-частиц алюминием.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Раздел 8. Элементы астрономии и астрофизики.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Вид звёздного неба. Созвездия, яркие звёзды, планеты, их видимое движение.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Солнечная система.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Солнце. Солнечная активность. Источник энергии Солнца и звёзд.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Масштабная структура Вселенной. Метагалактика.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Нерешённые проблемы астрономии.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Ученические наблюдения.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Наблюдения звёздного неба невооружённым глазом с использованием компьютерных приложений для определения положения небесных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объектов  на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конкретную дату: основные созвездия Северного полушария и яркие звёзды.</w:t>
      </w:r>
    </w:p>
    <w:p w:rsidR="00282FBE" w:rsidRPr="00282FBE" w:rsidRDefault="00282FBE" w:rsidP="00282FBE">
      <w:pPr>
        <w:widowControl w:val="0"/>
        <w:tabs>
          <w:tab w:val="left" w:pos="0"/>
          <w:tab w:val="left" w:pos="142"/>
          <w:tab w:val="left" w:pos="39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Наблюдения в телескоп Луны, планет, туманностей и звёздных скоплений.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Физический практикум.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Способы измерения физических величин с использованием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аналоговых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цифровых измерительных приборов и компьютерных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датчиковых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Проведение косвенных измерений, исследований зависимостей физических величин, проверка предложенных гипотез (выбор из работ,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описанных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тематических разделах «Ученический эксперимент, лабораторные работы, практикум»).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r w:rsidRPr="00282FBE">
        <w:rPr>
          <w:rFonts w:ascii="Times New Roman" w:hAnsi="Times New Roman"/>
          <w:b/>
          <w:sz w:val="24"/>
          <w:szCs w:val="28"/>
          <w:lang w:val="ru-RU"/>
        </w:rPr>
        <w:t>Обобщающее повторение.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Обобщение и систематизация содержания разделов курса «Механика», «Молекулярная физика и термодинамика», «Электродинамика», «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Колебания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волны», «Основы специальной теории относительности», «Квантовая физика», «Элементы астрономии и астрофизики».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mallCaps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Роль физики и астрономии в экономической, технологической,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социальной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этической сферах деятельности человека, роль и место физики и астрономии  в современной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282FBE" w:rsidRPr="00282FBE" w:rsidRDefault="00282FBE" w:rsidP="00282FBE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textAlignment w:val="center"/>
        <w:rPr>
          <w:rFonts w:ascii="Times New Roman" w:hAnsi="Times New Roman"/>
          <w:b/>
          <w:caps/>
          <w:sz w:val="24"/>
          <w:szCs w:val="28"/>
          <w:lang w:val="ru-RU"/>
        </w:rPr>
      </w:pPr>
      <w:proofErr w:type="spellStart"/>
      <w:r w:rsidRPr="00282FBE">
        <w:rPr>
          <w:rFonts w:ascii="Times New Roman" w:hAnsi="Times New Roman"/>
          <w:b/>
          <w:sz w:val="24"/>
          <w:szCs w:val="28"/>
          <w:lang w:val="ru-RU"/>
        </w:rPr>
        <w:t>Межпредметные</w:t>
      </w:r>
      <w:proofErr w:type="spellEnd"/>
      <w:r w:rsidRPr="00282FBE">
        <w:rPr>
          <w:rFonts w:ascii="Times New Roman" w:hAnsi="Times New Roman"/>
          <w:b/>
          <w:sz w:val="24"/>
          <w:szCs w:val="28"/>
          <w:lang w:val="ru-RU"/>
        </w:rPr>
        <w:t xml:space="preserve"> связи.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Изучение курса физики углублённого уровня в 11 классе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осуществляется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учётом содержательных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межпредметных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связей с курсами математики, биологии, химии, географии и технологии.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hAnsi="Times New Roman"/>
          <w:iCs/>
          <w:sz w:val="24"/>
          <w:szCs w:val="28"/>
          <w:lang w:val="ru-RU"/>
        </w:rPr>
        <w:t>Межпредметные</w:t>
      </w:r>
      <w:proofErr w:type="spellEnd"/>
      <w:r w:rsidRPr="00282FBE">
        <w:rPr>
          <w:rFonts w:ascii="Times New Roman" w:hAnsi="Times New Roman"/>
          <w:iCs/>
          <w:sz w:val="24"/>
          <w:szCs w:val="28"/>
          <w:lang w:val="ru-RU"/>
        </w:rPr>
        <w:t xml:space="preserve"> понятия, связанные с изучением методов научного познания: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Математика:</w:t>
      </w:r>
      <w:r w:rsidRPr="00282FBE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 xml:space="preserve"> </w:t>
      </w:r>
      <w:r w:rsidRPr="00282FBE">
        <w:rPr>
          <w:rFonts w:ascii="Times New Roman" w:hAnsi="Times New Roman"/>
          <w:sz w:val="24"/>
          <w:szCs w:val="28"/>
          <w:lang w:val="ru-RU"/>
        </w:rPr>
        <w:t>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Биология</w:t>
      </w:r>
      <w:r w:rsidRPr="00282FBE">
        <w:rPr>
          <w:rFonts w:ascii="Times New Roman" w:hAnsi="Times New Roman"/>
          <w:sz w:val="24"/>
          <w:szCs w:val="28"/>
          <w:lang w:val="ru-RU"/>
        </w:rPr>
        <w:t>:</w:t>
      </w:r>
      <w:r w:rsidRPr="00282FBE">
        <w:rPr>
          <w:rFonts w:ascii="Times New Roman" w:hAnsi="Times New Roman"/>
          <w:b/>
          <w:bCs/>
          <w:i/>
          <w:iCs/>
          <w:sz w:val="24"/>
          <w:szCs w:val="28"/>
          <w:lang w:val="ru-RU"/>
        </w:rPr>
        <w:t xml:space="preserve"> 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электрические явления в живой природе, колебательные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движения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живой природе, экологические риски при производстве электроэнергии, электромагнитное загрязнение окружающей среды, ультразвуковая диагностика  в медицине, оптические явления в живой природе.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Химия: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География: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магнитные полюса Земли, залежи магнитных руд, фотосъёмка земной поверхности, сейсмограф.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iCs/>
          <w:sz w:val="24"/>
          <w:szCs w:val="28"/>
          <w:lang w:val="ru-RU"/>
        </w:rPr>
        <w:t>Технология:</w:t>
      </w:r>
      <w:r w:rsidRPr="00282FBE">
        <w:rPr>
          <w:rFonts w:ascii="Times New Roman" w:hAnsi="Times New Roman"/>
          <w:sz w:val="24"/>
          <w:szCs w:val="28"/>
          <w:lang w:val="ru-RU"/>
        </w:rPr>
        <w:t xml:space="preserve">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Планируемые результаты освоения программы по физике на уровне среднего общего образования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Освоение учебного предмета «Физика» на уровне среднего общего образования (углубленный уровень) должно обеспечить достижение следующих личностных, </w:t>
      </w:r>
      <w:proofErr w:type="spellStart"/>
      <w:r w:rsidRPr="00282FBE">
        <w:rPr>
          <w:rFonts w:ascii="Times New Roman" w:eastAsia="Calibri" w:hAnsi="Times New Roman"/>
          <w:sz w:val="24"/>
          <w:szCs w:val="28"/>
          <w:lang w:val="ru-RU"/>
        </w:rPr>
        <w:t>метапредметных</w:t>
      </w:r>
      <w:proofErr w:type="spell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и предметных образовательных результатов.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Личностные результаты освоения учебного предмета «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Физика»  должны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 в процессе реализации основных направлений воспитательной деятельности,  в том числе в части: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1) гражданского воспитания: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eastAsia="Calibri" w:hAnsi="Times New Roman"/>
          <w:sz w:val="24"/>
          <w:szCs w:val="28"/>
          <w:lang w:val="ru-RU"/>
        </w:rPr>
        <w:t>сформированность</w:t>
      </w:r>
      <w:proofErr w:type="spell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гражданской позиции обучающегося как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активного  и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ответственного члена российского общества;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принятие традиционных общечеловеческих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гуманистических  и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демократических ценностей;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умение взаимодействовать с социальными институтами в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соответствии  с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их функциями и назначением;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готовность к гуманитарной и волонтёрской деятельности;</w:t>
      </w:r>
    </w:p>
    <w:p w:rsidR="00282FBE" w:rsidRPr="00282FBE" w:rsidRDefault="00282FBE" w:rsidP="00282FB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2) патриотического воспитания: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eastAsia="Calibri" w:hAnsi="Times New Roman"/>
          <w:sz w:val="24"/>
          <w:szCs w:val="28"/>
          <w:lang w:val="ru-RU"/>
        </w:rPr>
        <w:lastRenderedPageBreak/>
        <w:t>сформированность</w:t>
      </w:r>
      <w:proofErr w:type="spell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российской гражданской идентичности, патриотизма;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ценностное отношение к государственным символам, достижениям российских учёных в области физики и технике;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3) духовно-нравственного воспитания: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eastAsia="Calibri" w:hAnsi="Times New Roman"/>
          <w:sz w:val="24"/>
          <w:szCs w:val="28"/>
          <w:lang w:val="ru-RU"/>
        </w:rPr>
        <w:t>сформированность</w:t>
      </w:r>
      <w:proofErr w:type="spell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нравственного сознания, этического поведения;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способность оценивать ситуацию и принимать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осознанные  решения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>, ориентируясь на морально-нравственные нормы и ценности,  в том числе в деятельности учёного;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осознание личного вклада в построение устойчивого будущего;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4)</w:t>
      </w:r>
      <w:r w:rsidRPr="00AC30C0">
        <w:rPr>
          <w:rFonts w:ascii="Times New Roman" w:eastAsia="Calibri" w:hAnsi="Times New Roman"/>
          <w:sz w:val="24"/>
          <w:szCs w:val="28"/>
        </w:rPr>
        <w:t> 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эстетического воспитания: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5)</w:t>
      </w:r>
      <w:r w:rsidRPr="00AC30C0">
        <w:rPr>
          <w:rFonts w:ascii="Times New Roman" w:eastAsia="Calibri" w:hAnsi="Times New Roman"/>
          <w:sz w:val="24"/>
          <w:szCs w:val="28"/>
        </w:rPr>
        <w:t> 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трудового воспитания: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интерес к различным сферам профессиональной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деятельности,  в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готовность и способность к образованию и самообразованию в области физики на протяжении всей жизни;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6)</w:t>
      </w:r>
      <w:r w:rsidRPr="00AC30C0">
        <w:rPr>
          <w:rFonts w:ascii="Times New Roman" w:eastAsia="Calibri" w:hAnsi="Times New Roman"/>
          <w:sz w:val="24"/>
          <w:szCs w:val="28"/>
        </w:rPr>
        <w:t> 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экологического воспитания: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eastAsia="Calibri" w:hAnsi="Times New Roman"/>
          <w:sz w:val="24"/>
          <w:szCs w:val="28"/>
          <w:lang w:val="ru-RU"/>
        </w:rPr>
        <w:t>сформированность</w:t>
      </w:r>
      <w:proofErr w:type="spell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7)</w:t>
      </w:r>
      <w:r w:rsidRPr="00AC30C0">
        <w:rPr>
          <w:rFonts w:ascii="Times New Roman" w:eastAsia="Calibri" w:hAnsi="Times New Roman"/>
          <w:sz w:val="24"/>
          <w:szCs w:val="28"/>
        </w:rPr>
        <w:t> 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ценности научного познания: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eastAsia="Calibri" w:hAnsi="Times New Roman"/>
          <w:sz w:val="24"/>
          <w:szCs w:val="28"/>
          <w:lang w:val="ru-RU"/>
        </w:rPr>
        <w:t>сформированность</w:t>
      </w:r>
      <w:proofErr w:type="spell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мировоззрения, соответствующего современному уровню развития физической науки;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 процессе достижения личностных результатов освоения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программы  по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282FBE">
        <w:rPr>
          <w:rFonts w:ascii="Times New Roman" w:eastAsia="Calibri" w:hAnsi="Times New Roman"/>
          <w:sz w:val="24"/>
          <w:szCs w:val="28"/>
          <w:lang w:val="ru-RU"/>
        </w:rPr>
        <w:t>сформированность</w:t>
      </w:r>
      <w:proofErr w:type="spellEnd"/>
      <w:r w:rsidRPr="00282FBE">
        <w:rPr>
          <w:rFonts w:ascii="Times New Roman" w:eastAsia="Calibri" w:hAnsi="Times New Roman"/>
          <w:sz w:val="24"/>
          <w:szCs w:val="28"/>
          <w:lang w:val="ru-RU"/>
        </w:rPr>
        <w:t>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внутренней мотивации, включающей стремление к достижению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цели  и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успеху, оптимизм, инициативность, умение действовать, исходя из своих возможностей;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eastAsia="Calibri" w:hAnsi="Times New Roman"/>
          <w:sz w:val="24"/>
          <w:szCs w:val="28"/>
          <w:lang w:val="ru-RU"/>
        </w:rPr>
        <w:t>эмпатии</w:t>
      </w:r>
      <w:proofErr w:type="spell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, включающей способность понимать эмоциональное состояние других, учитывать его при осуществлении общения, способность к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сочувствию  и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сопереживанию;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социальных навыков, включающих способность выстраивать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отношения  с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другими людьми, заботиться, проявлять интерес и разрешать конфликты.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proofErr w:type="spellStart"/>
      <w:r w:rsidRPr="00282FBE">
        <w:rPr>
          <w:rFonts w:ascii="Times New Roman" w:eastAsia="SchoolBookSanPin" w:hAnsi="Times New Roman"/>
          <w:sz w:val="24"/>
          <w:szCs w:val="28"/>
          <w:lang w:val="ru-RU"/>
        </w:rPr>
        <w:t>Метапредметные</w:t>
      </w:r>
      <w:proofErr w:type="spellEnd"/>
      <w:r w:rsidRPr="00282FBE">
        <w:rPr>
          <w:rFonts w:ascii="Times New Roman" w:eastAsia="SchoolBookSanPin" w:hAnsi="Times New Roman"/>
          <w:sz w:val="24"/>
          <w:szCs w:val="28"/>
          <w:lang w:val="ru-RU"/>
        </w:rPr>
        <w:t xml:space="preserve"> результаты освоения программы среднего общего образования должны отражать: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AC30C0">
        <w:rPr>
          <w:rFonts w:ascii="Times New Roman" w:eastAsia="Calibri" w:hAnsi="Times New Roman"/>
          <w:sz w:val="24"/>
          <w:szCs w:val="28"/>
        </w:rPr>
        <w:t> 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t>Овладение универсальными познавательными действиями: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1) базовые логические действия: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определять цели деятельности, задавать параметры и критерии их достижения;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разрабатывать план решения проблемы с учётом анализа имеющихся материальных </w:t>
      </w:r>
      <w:r w:rsidRPr="00282FBE">
        <w:rPr>
          <w:rFonts w:ascii="Times New Roman" w:eastAsia="Calibri" w:hAnsi="Times New Roman"/>
          <w:sz w:val="24"/>
          <w:szCs w:val="28"/>
          <w:lang w:val="ru-RU"/>
        </w:rPr>
        <w:lastRenderedPageBreak/>
        <w:t>и нематериальных ресурсов;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координировать и выполнять работу в условиях реального,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виртуального  и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комбинированного взаимодействия;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развивать креативное мышление при решении жизненных проблем.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2) базовые исследовательские действия: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владеть научной терминологией, ключевыми понятиями и методами физической науки;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владеть навыками учебно-исследовательской и проектной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деятельности  в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осуществлять различные виды деятельности по получению нового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знания,  его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давать оценку новым ситуациям, оценивать приобретённый опыт;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уметь переносить знания по физике в практическую область жизнедеятельности;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уметь интегрировать знания из разных предметных областей;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выдвигать новые идеи, предлагать оригинальные подходы и решения;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ставить проблемы и задачи, допускающие альтернативные решения.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3) работа с информацией: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владеть навыками получения информации физического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содержания  из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оценивать достоверность информации;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использовать средства информационных и коммуникационных </w:t>
      </w:r>
      <w:proofErr w:type="gramStart"/>
      <w:r w:rsidRPr="00282FBE">
        <w:rPr>
          <w:rFonts w:ascii="Times New Roman" w:eastAsia="Calibri" w:hAnsi="Times New Roman"/>
          <w:sz w:val="24"/>
          <w:szCs w:val="28"/>
          <w:lang w:val="ru-RU"/>
        </w:rPr>
        <w:t>технологий  в</w:t>
      </w:r>
      <w:proofErr w:type="gramEnd"/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 решении когнитивных, коммуникативных и организационных задач 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Овладение универсальными коммуникативными действиями: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1) общение: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осуществлять общение на уроках физики и во вне­урочной деятельности;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распознавать предпосылки конфликтных ситуаций и смягчать конфликты;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2) совместная деятельность: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понимать и использовать преимущества командной и индивидуальной работы;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Овладение универсальными регулятивными действиями: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1) самоорганизация: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давать оценку новым ситуациям;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расширять рамки учебного предмета на основе личных предпочтений;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оценивать приобретённый опыт;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способствовать формированию и проявлению эрудиции в области физики, постоянно повышать свой образовательный и культурный уровень;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2) самоконтроль: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использовать приёмы рефлексии для оценки ситуации, выбора верного решения;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оценивать риски и своевременно принимать решения по их снижению;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3) принятие себя и других: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принимать себя, понимая свои недостатки и достоинства;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>признавать своё право и право других на ошибку.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282FBE">
        <w:rPr>
          <w:rFonts w:ascii="Times New Roman" w:eastAsia="Calibri" w:hAnsi="Times New Roman"/>
          <w:sz w:val="24"/>
          <w:szCs w:val="28"/>
          <w:lang w:val="ru-RU"/>
        </w:rPr>
        <w:t xml:space="preserve">Предметные результаты освоения программы по физике. </w:t>
      </w:r>
      <w:r w:rsidRPr="00282FBE">
        <w:rPr>
          <w:rFonts w:ascii="Times New Roman" w:eastAsia="Calibri" w:hAnsi="Times New Roman"/>
          <w:b/>
          <w:sz w:val="24"/>
          <w:szCs w:val="28"/>
          <w:lang w:val="ru-RU"/>
        </w:rPr>
        <w:t xml:space="preserve">В процессе изучения курса </w:t>
      </w:r>
      <w:proofErr w:type="spellStart"/>
      <w:r w:rsidRPr="00282FBE">
        <w:rPr>
          <w:rFonts w:ascii="Times New Roman" w:eastAsia="Calibri" w:hAnsi="Times New Roman"/>
          <w:b/>
          <w:sz w:val="24"/>
          <w:szCs w:val="28"/>
          <w:lang w:val="ru-RU"/>
        </w:rPr>
        <w:t>курса</w:t>
      </w:r>
      <w:proofErr w:type="spellEnd"/>
      <w:r w:rsidRPr="00282FBE">
        <w:rPr>
          <w:rFonts w:ascii="Times New Roman" w:eastAsia="Calibri" w:hAnsi="Times New Roman"/>
          <w:b/>
          <w:sz w:val="24"/>
          <w:szCs w:val="28"/>
          <w:lang w:val="ru-RU"/>
        </w:rPr>
        <w:t xml:space="preserve"> физики углубленного уровня в 10 классе обучающийся научится: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понимать роль физики в экономической, технологической, экологической, социальной и этической сферах деятельности человека, роль и место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физики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 и механической энергии, закона всемирного тяготения;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анализировать и объяснять тепловые процессы и явления, используя основные положения молекулярно-кинетической теории и законы молекулярной физики 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Клапейрона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, первый закон термодинамики, закон сохранения энергии 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Клапейрона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>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Кулона,  а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также практически важные соотношения: законы Ома для участка цепи  и для замкнутой электрической цепи, закон Джоуля–Ленца, правила Кирхгофа, законы Фарадея для электролиза);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 коэффициент полезного действия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плавление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кристаллизация, направленность теплопередачи, электризация тел, </w:t>
      </w:r>
      <w:proofErr w:type="spellStart"/>
      <w:r w:rsidRPr="00282FBE">
        <w:rPr>
          <w:rFonts w:ascii="Times New Roman" w:hAnsi="Times New Roman"/>
          <w:sz w:val="24"/>
          <w:szCs w:val="28"/>
          <w:lang w:val="ru-RU"/>
        </w:rPr>
        <w:t>эквипотенциальность</w:t>
      </w:r>
      <w:proofErr w:type="spellEnd"/>
      <w:r w:rsidRPr="00282FBE">
        <w:rPr>
          <w:rFonts w:ascii="Times New Roman" w:hAnsi="Times New Roman"/>
          <w:sz w:val="24"/>
          <w:szCs w:val="28"/>
          <w:lang w:val="ru-RU"/>
        </w:rPr>
        <w:t xml:space="preserve"> поверхности заряженного проводника;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проводить исследование зависимости одной физической величины от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другой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 по результатам исследования;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 xml:space="preserve">учебно-исследовательской и проектной </w:t>
      </w: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деятельности с использованием измерительных устройств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 лабораторного оборудования;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закономерности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рассуждений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использованием изученных законов, закономерностей и физических явлений;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приводить примеры вклада российских и зарубежных учёных-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физиков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развитие науки, в объяснение процессов окружающего мира, в развитие техники  и технологий;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природопользовании,  а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также разумном использовании достижений науки и технологий для дальнейшего развития человеческого общества;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 и предъявления учебной и научно-популярной информации, структурирования  и интерпретации информации, полученной из различных источников, критически анализировать получаемую информацию и оценивать её достоверность  как на основе имеющихся знаний, так и на основе анализа источника информации;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оценивать вклад каждого из участников группы в решение рассматриваемой проблемы;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проявлять мотивацию к будущей профессиональной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деятельности  по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специальностям физико-технического профиля.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 w:cs="SchoolBookSanPin"/>
          <w:b/>
          <w:color w:val="000000"/>
          <w:sz w:val="24"/>
          <w:szCs w:val="28"/>
          <w:lang w:val="ru-RU"/>
        </w:rPr>
      </w:pPr>
      <w:r w:rsidRPr="00282FBE">
        <w:rPr>
          <w:rFonts w:ascii="Times New Roman" w:hAnsi="Times New Roman" w:cs="SchoolBookSanPin"/>
          <w:color w:val="000000"/>
          <w:sz w:val="24"/>
          <w:szCs w:val="28"/>
          <w:lang w:val="ru-RU"/>
        </w:rPr>
        <w:t xml:space="preserve">Предметные результаты освоения программы по физике. </w:t>
      </w:r>
      <w:r w:rsidRPr="00282FBE">
        <w:rPr>
          <w:rFonts w:ascii="Times New Roman" w:hAnsi="Times New Roman" w:cs="SchoolBookSanPin"/>
          <w:b/>
          <w:color w:val="000000"/>
          <w:sz w:val="24"/>
          <w:szCs w:val="28"/>
          <w:lang w:val="ru-RU"/>
        </w:rPr>
        <w:t xml:space="preserve">В процессе изучения курса </w:t>
      </w:r>
      <w:proofErr w:type="spellStart"/>
      <w:r w:rsidRPr="00282FBE">
        <w:rPr>
          <w:rFonts w:ascii="Times New Roman" w:hAnsi="Times New Roman" w:cs="SchoolBookSanPin"/>
          <w:b/>
          <w:color w:val="000000"/>
          <w:sz w:val="24"/>
          <w:szCs w:val="28"/>
          <w:lang w:val="ru-RU"/>
        </w:rPr>
        <w:t>курса</w:t>
      </w:r>
      <w:proofErr w:type="spellEnd"/>
      <w:r w:rsidRPr="00282FBE">
        <w:rPr>
          <w:rFonts w:ascii="Times New Roman" w:hAnsi="Times New Roman" w:cs="SchoolBookSanPin"/>
          <w:b/>
          <w:color w:val="000000"/>
          <w:sz w:val="24"/>
          <w:szCs w:val="28"/>
          <w:lang w:val="ru-RU"/>
        </w:rPr>
        <w:t xml:space="preserve"> физики углубленного уровня в 11 классе обучающийся научится: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понимать роль физики в экономической, технологической, социальной 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анализировать и объяснять квантовые процессы и явления, используя положения квантовой физики (уравнение Эйнштейна для фотоэффекта,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первый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число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заряд ядра, энергия связи ядра;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 и бета-распады ядер, гамма-излучение ядер, физические принципы спектрального анализа и работы лазера;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строить изображение, создаваемое плоским зеркалом, тонкой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линзой,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рассчитывать его характеристики;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применять основополагающие астрономические понятия, теории и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законы  для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анализа и объяснения физических процессов, происходящих в звёздах,  в звёздных системах, в межгалактической среде; движения небесных тел, эволюции звёзд и Вселенной;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описывать методы получения научных астрономических знаний;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учебно-исследовательской и проектной деятельности с использованием измерительных устройств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 лабораторного оборудования;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результаты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корректировать методы решения с учётом полученных результатов;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рассуждений  с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использованием изученных законов, закономерностей и физических явлений;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lastRenderedPageBreak/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приводить примеры вклада российских и зарубежных учёных-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физиков  в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развитие науки, в объяснение процессов окружающего мира, в развитие техники  и технологий;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природопользовании,  а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также разумном использовании достижений науки и технологий для дальнейшего развития человеческого общества;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 её достоверность как на основе имеющихся знаний, так и на основе анализа источника информации;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</w:t>
      </w:r>
      <w:proofErr w:type="gramStart"/>
      <w:r w:rsidRPr="00282FBE">
        <w:rPr>
          <w:rFonts w:ascii="Times New Roman" w:hAnsi="Times New Roman"/>
          <w:sz w:val="24"/>
          <w:szCs w:val="28"/>
          <w:lang w:val="ru-RU"/>
        </w:rPr>
        <w:t>проектных  и</w:t>
      </w:r>
      <w:proofErr w:type="gramEnd"/>
      <w:r w:rsidRPr="00282FBE">
        <w:rPr>
          <w:rFonts w:ascii="Times New Roman" w:hAnsi="Times New Roman"/>
          <w:sz w:val="24"/>
          <w:szCs w:val="28"/>
          <w:lang w:val="ru-RU"/>
        </w:rPr>
        <w:t xml:space="preserve"> учебно-исследовательских работ; 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оценивать вклад каждого из участников группы в решение рассматриваемой проблемы;</w:t>
      </w:r>
    </w:p>
    <w:p w:rsidR="00282FBE" w:rsidRPr="00282FBE" w:rsidRDefault="00282FBE" w:rsidP="00282FB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sz w:val="24"/>
          <w:szCs w:val="28"/>
          <w:lang w:val="ru-RU"/>
        </w:rPr>
      </w:pPr>
      <w:r w:rsidRPr="00282FBE">
        <w:rPr>
          <w:rFonts w:ascii="Times New Roman" w:hAnsi="Times New Roman"/>
          <w:sz w:val="24"/>
          <w:szCs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282FBE" w:rsidRPr="00282FBE" w:rsidRDefault="00282FBE" w:rsidP="00282FBE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</w:p>
    <w:p w:rsidR="00282FBE" w:rsidRPr="00282FBE" w:rsidRDefault="00282FBE" w:rsidP="00282FBE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282FBE">
        <w:rPr>
          <w:rFonts w:ascii="Times New Roman" w:eastAsia="Calibri" w:hAnsi="Times New Roman"/>
          <w:b/>
          <w:sz w:val="24"/>
          <w:szCs w:val="24"/>
          <w:lang w:val="ru-RU"/>
        </w:rPr>
        <w:t>Тематическое планирование учебного предмета «Физика»</w:t>
      </w:r>
    </w:p>
    <w:p w:rsidR="00282FBE" w:rsidRPr="00DC665D" w:rsidRDefault="00282FBE" w:rsidP="00282FBE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DC665D">
        <w:rPr>
          <w:rFonts w:ascii="Times New Roman" w:eastAsia="SchoolBookSanPin" w:hAnsi="Times New Roman"/>
          <w:b/>
          <w:sz w:val="24"/>
          <w:szCs w:val="24"/>
          <w:lang w:val="ru-RU"/>
        </w:rPr>
        <w:t>(углубленный уровень)</w:t>
      </w:r>
    </w:p>
    <w:p w:rsidR="00282FBE" w:rsidRPr="00DC665D" w:rsidRDefault="00282FBE" w:rsidP="00282FBE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</w:p>
    <w:p w:rsidR="00282FBE" w:rsidRPr="00282FBE" w:rsidRDefault="00282FBE" w:rsidP="00282FBE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282FBE">
        <w:rPr>
          <w:rFonts w:ascii="Times New Roman" w:eastAsia="SchoolBookSanPin" w:hAnsi="Times New Roman"/>
          <w:i/>
          <w:sz w:val="24"/>
          <w:szCs w:val="24"/>
          <w:lang w:val="ru-RU"/>
        </w:rPr>
        <w:t>*</w:t>
      </w:r>
      <w:r w:rsidRPr="00282FBE">
        <w:rPr>
          <w:lang w:val="ru-RU"/>
        </w:rPr>
        <w:t xml:space="preserve"> </w:t>
      </w:r>
      <w:r w:rsidRPr="00282FBE">
        <w:rPr>
          <w:rFonts w:ascii="Times New Roman" w:eastAsia="SchoolBookSanPin" w:hAnsi="Times New Roman"/>
          <w:i/>
          <w:sz w:val="24"/>
          <w:szCs w:val="24"/>
          <w:lang w:val="ru-RU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282FBE">
        <w:rPr>
          <w:rFonts w:ascii="Times New Roman" w:eastAsia="SchoolBookSanPin" w:hAnsi="Times New Roman"/>
          <w:i/>
          <w:sz w:val="24"/>
          <w:szCs w:val="24"/>
          <w:lang w:val="ru-RU"/>
        </w:rPr>
        <w:t>среднего  общего</w:t>
      </w:r>
      <w:proofErr w:type="gramEnd"/>
      <w:r w:rsidRPr="00282FBE">
        <w:rPr>
          <w:rFonts w:ascii="Times New Roman" w:eastAsia="SchoolBookSanPin" w:hAnsi="Times New Roman"/>
          <w:i/>
          <w:sz w:val="24"/>
          <w:szCs w:val="24"/>
          <w:lang w:val="ru-RU"/>
        </w:rPr>
        <w:t xml:space="preserve"> образования.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282FBE">
        <w:rPr>
          <w:rFonts w:ascii="Times New Roman" w:eastAsia="SchoolBookSanPin" w:hAnsi="Times New Roman"/>
          <w:sz w:val="24"/>
          <w:szCs w:val="24"/>
          <w:lang w:val="ru-RU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282FBE">
        <w:rPr>
          <w:rFonts w:ascii="Times New Roman" w:eastAsia="SchoolBookSanPin" w:hAnsi="Times New Roman"/>
          <w:b/>
          <w:sz w:val="24"/>
          <w:szCs w:val="24"/>
          <w:lang w:val="ru-RU"/>
        </w:rPr>
        <w:t>«рабочей программе учителя»</w:t>
      </w:r>
      <w:r w:rsidRPr="00282FBE">
        <w:rPr>
          <w:rFonts w:ascii="Times New Roman" w:eastAsia="SchoolBookSanPin" w:hAnsi="Times New Roman"/>
          <w:sz w:val="24"/>
          <w:szCs w:val="24"/>
          <w:lang w:val="ru-RU"/>
        </w:rPr>
        <w:t xml:space="preserve"> на основании распределённых часов по учебному плану на текущий учебный год.</w:t>
      </w:r>
    </w:p>
    <w:p w:rsidR="00282FBE" w:rsidRPr="00282FBE" w:rsidRDefault="00282FBE" w:rsidP="00282FB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282FBE">
        <w:rPr>
          <w:rFonts w:ascii="Times New Roman" w:eastAsia="SchoolBookSanPin" w:hAnsi="Times New Roman"/>
          <w:sz w:val="24"/>
          <w:szCs w:val="24"/>
          <w:lang w:val="ru-RU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компоненты:</w:t>
      </w:r>
    </w:p>
    <w:tbl>
      <w:tblPr>
        <w:tblStyle w:val="TableNormal"/>
        <w:tblW w:w="8943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127"/>
      </w:tblGrid>
      <w:tr w:rsidR="00282FBE" w:rsidRPr="00DC665D" w:rsidTr="00282FBE">
        <w:trPr>
          <w:trHeight w:val="575"/>
        </w:trPr>
        <w:tc>
          <w:tcPr>
            <w:tcW w:w="1066" w:type="dxa"/>
          </w:tcPr>
          <w:p w:rsidR="00282FBE" w:rsidRPr="00ED53C3" w:rsidRDefault="00282FBE" w:rsidP="00DC665D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ED53C3">
              <w:rPr>
                <w:rFonts w:ascii="Times New Roman" w:hAnsi="Times New Roman"/>
              </w:rPr>
              <w:t>№</w:t>
            </w:r>
            <w:r w:rsidRPr="00ED53C3">
              <w:rPr>
                <w:rFonts w:ascii="Times New Roman" w:hAnsi="Times New Roman"/>
                <w:spacing w:val="-57"/>
              </w:rPr>
              <w:t xml:space="preserve"> </w:t>
            </w:r>
            <w:r w:rsidRPr="00ED53C3">
              <w:rPr>
                <w:rFonts w:ascii="Times New Roman" w:hAnsi="Times New Roman"/>
              </w:rPr>
              <w:t>п/п</w:t>
            </w:r>
          </w:p>
        </w:tc>
        <w:tc>
          <w:tcPr>
            <w:tcW w:w="5750" w:type="dxa"/>
          </w:tcPr>
          <w:p w:rsidR="00282FBE" w:rsidRPr="00ED53C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ED53C3">
              <w:rPr>
                <w:rFonts w:ascii="Times New Roman" w:hAnsi="Times New Roman"/>
                <w:lang w:val="ru-RU"/>
              </w:rPr>
              <w:t>Наименование</w:t>
            </w:r>
            <w:r w:rsidRPr="00ED53C3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D53C3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282FBE" w:rsidRPr="00ED53C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ED53C3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282FBE" w:rsidRPr="00ED53C3" w:rsidRDefault="00282FBE" w:rsidP="00DC665D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ED53C3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282FBE" w:rsidRPr="00ED53C3" w:rsidTr="00282FBE">
        <w:trPr>
          <w:trHeight w:val="321"/>
        </w:trPr>
        <w:tc>
          <w:tcPr>
            <w:tcW w:w="8943" w:type="dxa"/>
            <w:gridSpan w:val="3"/>
          </w:tcPr>
          <w:p w:rsidR="00282FBE" w:rsidRPr="002600AE" w:rsidRDefault="00282FBE" w:rsidP="00DC665D">
            <w:pPr>
              <w:spacing w:line="237" w:lineRule="auto"/>
              <w:ind w:left="142" w:right="27" w:hanging="72"/>
              <w:rPr>
                <w:rFonts w:ascii="Times New Roman" w:hAnsi="Times New Roman"/>
                <w:b/>
                <w:spacing w:val="-1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lang w:val="ru-RU"/>
              </w:rPr>
              <w:t xml:space="preserve">                                                               </w:t>
            </w:r>
            <w:r w:rsidRPr="002600AE">
              <w:rPr>
                <w:rFonts w:ascii="Times New Roman" w:hAnsi="Times New Roman"/>
                <w:b/>
                <w:spacing w:val="-1"/>
                <w:lang w:val="ru-RU"/>
              </w:rPr>
              <w:t>10 класс</w:t>
            </w: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ED53C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ED53C3">
              <w:rPr>
                <w:rFonts w:ascii="Times New Roman" w:hAnsi="Times New Roman"/>
              </w:rPr>
              <w:t>1.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116.6.1. Раздел 1. Научный метод познания природы.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Физика – фундаментальная наука о природе. Научный метод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познания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методы исследования физических явлений. 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Эксперимент и теория в процессе познания природы.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Наблюдение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эксперимент в физике. 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Способы измерения физических величин (аналоговые и </w:t>
            </w:r>
            <w:r w:rsidRPr="00527E93">
              <w:rPr>
                <w:rFonts w:ascii="Times New Roman" w:hAnsi="Times New Roman"/>
                <w:lang w:val="ru-RU"/>
              </w:rPr>
              <w:lastRenderedPageBreak/>
              <w:t xml:space="preserve">цифровые измерительные приборы, компьютерные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датчиковые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 системы).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Погрешности измерений физических величин (абсолютная и относительная). 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Роль и место физики в формировании современной научной картины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мира,  в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практической деятельности людей.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Ученический эксперимент, лабораторные работы, практикум.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силы тока и напряжения в цепи постоянного тока при помощи аналоговых и цифровых измерительных приборов.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Знакомство с цифровой лабораторией по физике. Примеры измерения физических величин при помощи компьютерных датчиков.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73"/>
        </w:trPr>
        <w:tc>
          <w:tcPr>
            <w:tcW w:w="1066" w:type="dxa"/>
          </w:tcPr>
          <w:p w:rsidR="00282FBE" w:rsidRPr="00ED53C3" w:rsidRDefault="00282FBE" w:rsidP="00DC665D">
            <w:pPr>
              <w:spacing w:line="253" w:lineRule="exact"/>
              <w:ind w:left="142"/>
              <w:rPr>
                <w:rFonts w:ascii="Times New Roman" w:hAnsi="Times New Roman"/>
              </w:rPr>
            </w:pPr>
            <w:r w:rsidRPr="00ED53C3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116.6.2. Раздел 2. Механика.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116.6.2.1. Тема 1. Кинематика.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Механическое движение. Относительность механического движения. Система отсчёта.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Прямая и обратная задачи механики.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Радиус-вектор материальной точки, его проекции на оси системы координат. Траектория.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Равномерное и равноускоренное прямолинейное движение. Зависимость координат, скорости, ускорения и пути материальной точки от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времени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их графики.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</w:t>
            </w:r>
            <w:r w:rsidRPr="00527E93">
              <w:rPr>
                <w:rFonts w:ascii="Times New Roman" w:hAnsi="Times New Roman"/>
                <w:lang w:val="ru-RU"/>
              </w:rPr>
              <w:lastRenderedPageBreak/>
              <w:t>материальной точки.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Модель системы отсчёта, иллюстрация кинематических характеристик движения.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Способы исследования движений.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Иллюстрация предельного перехода и измерение мгновенной скорости.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Преобразование движений с использованием механизмов.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Падение тел в воздухе и в разреженном пространстве.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Наблюдение движения тела, брошенного под углом к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горизонту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горизонтально. 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Направление скорости при движении по окружности.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Преобразование угловой скорости в редукторе.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Сравнение путей, траекторий, скоростей движения одного и того же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тела  в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разных системах отсчёта.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Ученический эксперимент, лабораторные работы, практикум.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Изучение неравномерного движения с целью определения мгновенной скорости. 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Измерение ускорения при прямолинейном равноускоренном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движении  по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наклонной плоскости.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Исследование зависимости пути от времени при равноускоренном движении. 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Измерение ускорения свободного падения (рекомендовано использование цифровой лаборатории). 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Изучение движения тела, брошенного горизонтально. Проверка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гипотезы  о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прямой пропорциональной зависимости между дальностью полёта и начальной скоростью тела. 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Изучение движения тела по окружности с постоянной по модулю скоростью. </w:t>
            </w:r>
          </w:p>
          <w:p w:rsidR="00282FBE" w:rsidRPr="00527E93" w:rsidRDefault="00282FBE" w:rsidP="00DC665D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зависимости периода обращения конического маятника  от его параметров.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ED53C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ED53C3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116.6.2.2. Тема 2. Динамика.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Первый закон Ньютона. Инерциальные системы отсчёта. Принцип относительности Галилея. Неинерциальные </w:t>
            </w:r>
            <w:r w:rsidRPr="00527E93">
              <w:rPr>
                <w:rFonts w:ascii="Times New Roman" w:hAnsi="Times New Roman"/>
                <w:lang w:val="ru-RU"/>
              </w:rPr>
              <w:lastRenderedPageBreak/>
              <w:t>системы отсчёта (определение, примеры).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Масса тела. Сила. Принцип суперпозиции сил.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Второй закон Ньютона для материальной точки.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Третий закон Ньютона для материальных точек.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Закон всемирного тяготения. Эквивалентность гравитационной и инертной массы.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Сила тяжести. Зависимость ускорения свободного падения от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высоты  над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поверхностью планеты и от географической широты. Движение небесных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тел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их спутников. Законы Кеплера. Первая космическая скорость.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Сила упругости. Закон Гука. Вес тела. Вес тела, движущегося с ускорением.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Давление. Гидростатическое давление. Сила Архимеда.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подшипники, движение искусственных спутников.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Наблюдение движения тел в инерциальных и неинерциальных системах отсчёта.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Принцип относительности.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Качение двух цилиндров или шаров разной массы с одинаковым ускорением относительно неинерциальной системы отсчёта.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Сравнение равнодействующей приложенных к телу сил с произведением массы тела на его ускорение в инерциальной системе отсчёта.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Равенство сил, возникающих в результате взаимодействия тел.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масс по взаимодействию.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Невесомость.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Вес тела при ускоренном подъёме и падении.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Центробежные механизмы.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Сравнение сил трения покоя, качения и скольжения.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>Измерение равнодействующей сил при движении бруска по наклонной плоскости.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Проверка гипотезы о независимости времени движения бруска по наклонной плоскости на заданное расстояние от его массы.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Исследование зависимости сил упругости, возникающих в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пружине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резиновом образце, от их деформации.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движения системы тел, связанных нитью, перекинутой через лёгкий блок.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Измерение коэффициента трения по величине углового коэффициента зависимости </w:t>
            </w:r>
            <w:r w:rsidRPr="00527E93">
              <w:rPr>
                <w:rFonts w:ascii="Times New Roman" w:hAnsi="Times New Roman"/>
              </w:rPr>
              <w:t>F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тр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>(</w:t>
            </w:r>
            <w:r w:rsidRPr="00527E93">
              <w:rPr>
                <w:rFonts w:ascii="Times New Roman" w:hAnsi="Times New Roman"/>
              </w:rPr>
              <w:t>N</w:t>
            </w:r>
            <w:r w:rsidRPr="00527E93">
              <w:rPr>
                <w:rFonts w:ascii="Times New Roman" w:hAnsi="Times New Roman"/>
                <w:lang w:val="ru-RU"/>
              </w:rPr>
              <w:t xml:space="preserve">).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движения бруска по наклонной плоскости с переменным коэффициентом трения.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движения груза на валу с трением.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4. 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116.6.2.3. Тема 3. Статика твёрдого тела.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Условия равновесия твёрдого тела.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Устойчивое, неустойчивое, безразличное равновесие.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кронштейн, строительный кран, решётчатые конструкции.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Условия равновесия.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Виды равновесия.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Исследование условий равновесия твёрдого тела, имеющего ось вращения.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Конструирование кронштейнов и расчёт сил упругости.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устойчивости твёрдого тела, имеющего площадь опоры.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5. 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116.6.2.4. Тема 4. Законы сохранения в механике.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Импульс материальной точки, системы материальных точек. Центр масс системы материальных точек. Теорема о движении центра масс.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Импульс силы и изменение импульса тела.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 xml:space="preserve">Закон сохранения импульса.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Реактивное движение.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Момент импульса материальной точки. Представление о сохранении момента импульса в центральных полях.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Работа силы на малом и на конечном перемещении. Графическое представление работы силы.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Мощность силы.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Кинетическая энергия материальной точки. Теорема об изменении кинетической энергии материальной точки.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Потенциальные и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непотенциальные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тела  в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гравитационном поле однородного шара (внутри и вне шара). Вторая космическая скорость. Третья космическая скорость.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Связь работы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непотенциальных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 сил с изменением механической энергии системы тел. Закон сохранения механической энергии.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Упругие и неупругие столкновения.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Уравнение Бернулли для идеальной жидкости как следствие закона сохранения механической энергии.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Закон сохранения импульса.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Реактивное движение.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мощности силы.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Изменение энергии тела при совершении работы.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Взаимные превращения кинетической и потенциальной энергий при действии на тело силы тяжести и силы упругости.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Сохранение энергии при свободном падении.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Измерение импульса тела по тормозному пути.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Измерение силы тяги, скорости модели электромобиля и мощности силы тяги.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>Сравнение изменения импульса тела с импульсом силы.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сохранения импульса при упругом взаимодействии.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кинетической энергии тела по тормозному пути.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Сравнение изменения потенциальной энергии пружины с работой силы трения.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Определение работы силы трения при движении тела по наклонной плоскости.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ED53C3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6. 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116.6.3. Раздел 3. Молекулярная физика и термодинамика.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116.6.3.1. Тема 1. Основы молекулярно-кинетической теории.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Основные положения молекулярно-кинетической теории (МКТ), их опытное обоснование. Диффузия. Броуновское движение. Характер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движения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Тепловое равновесие. Температура и способы её измерения. Шкала температур Цельсия.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Модель идеального газа в молекулярно-кинетической теории: частицы газа движутся хаотически и не взаимодействуют друг с другом.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Газовые законы. Уравнение Менделеева–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Клапейрона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. Абсолютная температура (шкала температур Кельвина). Закон Дальтона. </w:t>
            </w:r>
            <w:proofErr w:type="spellStart"/>
            <w:proofErr w:type="gramStart"/>
            <w:r w:rsidRPr="00527E93">
              <w:rPr>
                <w:rFonts w:ascii="Times New Roman" w:hAnsi="Times New Roman"/>
                <w:lang w:val="ru-RU"/>
              </w:rPr>
              <w:t>Изопроцессы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  в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идеальном газе с постоянным количеством вещества. Графическое представление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изопроцессов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>: изотерма, изохора, изобара.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Технические устройства и технологические процессы: термометр, барометр, получение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наноматериалов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>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Модели движения частиц вещества.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Модель броуновского движения.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Видеоролик с записью реального броуновского движения.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>Диффузия жидкостей.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Модель опыта Штерна.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Притяжение молекул.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Модели кристаллических решёток.</w:t>
            </w:r>
          </w:p>
          <w:p w:rsidR="00282FBE" w:rsidRPr="00791CB7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Наблюдение и исследование </w:t>
            </w:r>
            <w:proofErr w:type="spellStart"/>
            <w:r w:rsidRPr="00791CB7">
              <w:rPr>
                <w:rFonts w:ascii="Times New Roman" w:hAnsi="Times New Roman"/>
                <w:lang w:val="ru-RU"/>
              </w:rPr>
              <w:t>изопроцессов</w:t>
            </w:r>
            <w:proofErr w:type="spellEnd"/>
            <w:r w:rsidRPr="00791CB7">
              <w:rPr>
                <w:rFonts w:ascii="Times New Roman" w:hAnsi="Times New Roman"/>
                <w:lang w:val="ru-RU"/>
              </w:rPr>
              <w:t>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процесса установления теплового равновесия при теплообмене между горячей и холодной водой.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изотермического процесса (рекомендовано использование цифровой лаборатории).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изохорного процесса.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изобарного процесса.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</w:rPr>
            </w:pPr>
            <w:proofErr w:type="spellStart"/>
            <w:r w:rsidRPr="00527E93">
              <w:rPr>
                <w:rFonts w:ascii="Times New Roman" w:hAnsi="Times New Roman"/>
              </w:rPr>
              <w:t>Проверка</w:t>
            </w:r>
            <w:proofErr w:type="spellEnd"/>
            <w:r w:rsidRPr="00527E93">
              <w:rPr>
                <w:rFonts w:ascii="Times New Roman" w:hAnsi="Times New Roman"/>
              </w:rPr>
              <w:t xml:space="preserve"> </w:t>
            </w:r>
            <w:proofErr w:type="spellStart"/>
            <w:r w:rsidRPr="00527E93">
              <w:rPr>
                <w:rFonts w:ascii="Times New Roman" w:hAnsi="Times New Roman"/>
              </w:rPr>
              <w:t>уравнения</w:t>
            </w:r>
            <w:proofErr w:type="spellEnd"/>
            <w:r w:rsidRPr="00527E93">
              <w:rPr>
                <w:rFonts w:ascii="Times New Roman" w:hAnsi="Times New Roman"/>
              </w:rPr>
              <w:t xml:space="preserve"> </w:t>
            </w:r>
            <w:proofErr w:type="spellStart"/>
            <w:r w:rsidRPr="00527E93">
              <w:rPr>
                <w:rFonts w:ascii="Times New Roman" w:hAnsi="Times New Roman"/>
              </w:rPr>
              <w:t>состояния</w:t>
            </w:r>
            <w:proofErr w:type="spellEnd"/>
            <w:r w:rsidRPr="00527E93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7. 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116.6.3.2. Тема 2. Термодинамика. Тепловые машины.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Термодинамическая (ТД) система. Задание внешних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условий  для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термодинамической системы. Внешние и внутренние параметры. Параметры термодинамической системы как средние значения величин,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описывающих  её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состояние на микроскопическом уровне.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Нулевое начало термодинамики. Самопроизвольная релаксация термодинамической системы к тепловому равновесию.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Модель идеального газа в термодинамике – система уравнений: уравнение Менделеева–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Клапейрона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Квазистатические и нестатические процессы.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pV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>-диаграмме.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 xml:space="preserve">Первый закон термодинамики. Внутренняя энергия. Количество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теплоты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работа как меры изменения внутренней энергии термодинамической системы.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Клаузиус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>). Необратимость природных процессов.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Принципы действия тепловых машин. КПД.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Максимальное значение КПД. Цикл Карно.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Экологические аспекты использования тепловых двигателей. Тепловое загрязнение окружающей среды.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Демонстрации.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Изменение температуры при адиабатическом расширении.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Воздушное огниво.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Сравнение удельных теплоёмкостей веществ.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Способы изменения внутренней энергии.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адиабатного процесса.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Компьютерные модели тепловых двигателей.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удельной теплоёмкости.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процесса остывания вещества.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адиабатного процесса.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взаимосвязи энергии межмолекулярного взаимодействия  и температуры кипения жидкостей.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8. 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116.6.3.3. Тема 3. Агрегатные состояния вещества. Фазовые переходы.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Парообразование и конденсация. Испарение и кипение. </w:t>
            </w:r>
            <w:r w:rsidRPr="00527E93">
              <w:rPr>
                <w:rFonts w:ascii="Times New Roman" w:hAnsi="Times New Roman"/>
                <w:lang w:val="ru-RU"/>
              </w:rPr>
              <w:lastRenderedPageBreak/>
              <w:t>Удельная теплота парообразования.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Насыщенные и ненасыщенные пары. Качественная зависимость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плотности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давления насыщенного пара от температуры, их независимость от объёма насыщенного пара. Зависимость температуры кипения от давления в жидкости.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Влажность воздуха. Абсолютная и относительная влажность.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Деформации твёрдого тела. Растяжение и сжатие. Сдвиг. Модуль Юнга. Предел упругих деформаций.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Тепловое расширение жидкостей и твёрдых тел, объёмное и линейное расширение.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Ангармонизм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 тепловых колебаний частиц вещества как причина теплового расширения тел (на качественном уровне).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Преобразование энергии в фазовых переходах.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Уравнение теплового баланса.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жидкие кристаллы, современные материалы.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Тепловое расширение.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Свойства насыщенных паров.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Кипение. Кипение при пониженном давлении.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силы поверхностного натяжения.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Опыты с мыльными плёнками.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Смачивание.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Капиллярные явления.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Модели неньютоновской жидкости.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Способы измерения влажности.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нагревания и плавления кристаллического вещества.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Виды деформаций.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>Наблюдение малых деформаций.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Изучение закономерностей испарения жидкостей.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удельной теплоты плавления льда.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свойств насыщенных паров.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Измерение абсолютной влажности воздуха и оценка массы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паров  в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помещении.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коэффициента поверхностного натяжения.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модуля Юнга.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зависимости деформации резинового образца от приложенной  к нему силы.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9.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116.6.4. Раздел 4. Электродинамика.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116.6.4.1. Тема 1. Электрическое поле.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Взаимодействие зарядов. Точечные заряды. Закон Кулона.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Электрическое поле. Его действие на электрические заряды.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Напряжённость электрического поля. Пробный заряд. Линии напряжённости электрического поля. Однородное электрическое поле.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Потенциальность электростатического поля. Разность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потенциалов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Принцип суперпозиции электрических полей.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полей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эквипотенциальных поверхностей.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Проводники в электростатическом поле. Условие равновесия зарядов.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Диэлектрики в электростатическом поле. </w:t>
            </w:r>
            <w:r w:rsidRPr="00527E93">
              <w:rPr>
                <w:rFonts w:ascii="Times New Roman" w:hAnsi="Times New Roman"/>
                <w:lang w:val="ru-RU"/>
              </w:rPr>
              <w:lastRenderedPageBreak/>
              <w:t>Диэлектрическая проницаемость вещества.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Конденсатор. Электроёмкость конденсатора. Электроёмкость плоского конденсатора.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Параллельное соединение конденсаторов. Последовательное соединение конденсаторов.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Энергия заряженного конденсатора.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Движение заряженной частицы в однородном электрическом поле.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Граафа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>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Устройство и принцип действия электрометра.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Электрическое поле заряженных шариков.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Электрическое поле двух заряженных пластин.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Модель электростатического генератора (Ван де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Граафа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).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Проводники в электрическом поле.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Электростатическая защита.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Устройство и действие конденсатора постоянной и переменной ёмкости.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Энергия электрического поля заряженного конденсатора.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Зарядка и разрядка конденсатора через резистор.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Оценка сил взаимодействия заряженных тел.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Наблюдение превращения энергии заряженного конденсатора в энергию излучения светодиода.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Изучение протекания тока в цепи, содержащей конденсатор.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Распределение разности потенциалов (напряжения) при последовательном соединении конденсаторов.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разряда конденсатора через резистор.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10.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116.6.4.2. Тема 2. Постоянный электрический ток.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>Сила тока. Постоянный ток.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Условия существования постоянного электрического тока. Источники тока. Напряжение U и ЭДС 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Закон Ома для участка цепи.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Последовательное, параллельное, смешанное соединение проводников. Расчёт разветвлённых электрических цепей. Правила Кирхгофа.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Работа электрического тока. Закон Джоуля–Ленца.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Мощность электрического тока. Тепловая мощность,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выделяемая  на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резисторе.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Конденсатор в цепи постоянного тока.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Технические устройства и технологические процессы: амперметр, вольтметр, реостат, счётчик электрической энергии.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силы тока и напряжения.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зависимости силы тока от напряжения для резистора, лампы накаливания и светодиода.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Зависимость сопротивления цилиндрических проводников от длины, площади поперечного сечения и материала.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зависимости силы тока от сопротивления при постоянном напряжении.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Прямое измерение ЭДС. Короткое замыкание гальванического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элемента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оценка внутреннего сопротивления.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Способы соединения источников тока, ЭДС батарей.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разности потенциалов между полюсами источника тока от силы тока в цепи.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смешанного соединения резисторов.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>Измерение удельного сопротивления проводников.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зависимости силы тока от напряжения для лампы накаливания.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Увеличение предела измерения амперметра (вольтметра).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ЭДС и внутреннего сопротивления источника тока.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Исследование зависимости ЭДС гальванического элемента от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времени  при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коротком замыкании.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разности потенциалов между полюсами источника тока от силы тока в цепи.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зависимости полезной мощности источника тока от силы тока.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11.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116.6.4.3. Тема 3. Токи в различных средах.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Электрический ток в вакууме. Свойства электронных пучков.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Полупроводники. Собственная и примесная проводимость полупроводников. Свойства </w:t>
            </w:r>
            <w:r w:rsidRPr="00527E93">
              <w:rPr>
                <w:rFonts w:ascii="Times New Roman" w:hAnsi="Times New Roman"/>
              </w:rPr>
              <w:t>p</w:t>
            </w:r>
            <w:r w:rsidRPr="00527E93">
              <w:rPr>
                <w:rFonts w:ascii="Times New Roman" w:hAnsi="Times New Roman"/>
                <w:lang w:val="ru-RU"/>
              </w:rPr>
              <w:t>–</w:t>
            </w:r>
            <w:r w:rsidRPr="00527E93">
              <w:rPr>
                <w:rFonts w:ascii="Times New Roman" w:hAnsi="Times New Roman"/>
              </w:rPr>
              <w:t>n</w:t>
            </w:r>
            <w:r w:rsidRPr="00527E93">
              <w:rPr>
                <w:rFonts w:ascii="Times New Roman" w:hAnsi="Times New Roman"/>
                <w:lang w:val="ru-RU"/>
              </w:rPr>
              <w:t>-перехода. Полупроводниковые приборы.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Электрический ток в электролитах. Электролитическая диссоциация. Электролиз. Законы Фарадея для электролиза.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Электрический ток в газах. Самостоятельный и несамостоятельный разряд. Различные типы самостоятельного разряда. Молния. Плазма.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Зависимость сопротивления металлов от температуры.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Проводимость электролитов.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Законы электролиза Фарадея.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Искровой разряд и проводимость воздуха.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Сравнение проводимости металлов и полупроводников.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>Односторонняя проводимость диода.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Наблюдение электролиза.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заряда одновалентного иона.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Исследование зависимости сопротивления терморезистора от температуры.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Снятие вольт-амперной характеристики диода.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167"/>
        </w:trPr>
        <w:tc>
          <w:tcPr>
            <w:tcW w:w="1066" w:type="dxa"/>
          </w:tcPr>
          <w:p w:rsidR="00282FBE" w:rsidRPr="00527E9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12.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116.6.5. Физический практикум.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Способы измерения физических величин с использованием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аналоговых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цифровых измерительных приборов и компьютерных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датчиковых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 систем. Абсолютные и относительные погрешности измерений физических величин. Оценка границ погрешностей. </w:t>
            </w:r>
          </w:p>
          <w:p w:rsidR="00282FBE" w:rsidRPr="00527E93" w:rsidRDefault="00282FBE" w:rsidP="00DC665D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Проведение косвенных измерений, исследований зависимостей физических величин, проверка предложенных гипотез (выбор из работ, описанных  в тематических разделах «Ученический эксперимент, лабораторные работы, практикум»).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282FBE" w:rsidRPr="00282FBE" w:rsidRDefault="00282FBE" w:rsidP="00282FBE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</w:p>
    <w:tbl>
      <w:tblPr>
        <w:tblStyle w:val="TableNormal"/>
        <w:tblW w:w="8943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127"/>
      </w:tblGrid>
      <w:tr w:rsidR="00282FBE" w:rsidRPr="00DC665D" w:rsidTr="00282FBE">
        <w:trPr>
          <w:trHeight w:val="575"/>
        </w:trPr>
        <w:tc>
          <w:tcPr>
            <w:tcW w:w="1066" w:type="dxa"/>
          </w:tcPr>
          <w:p w:rsidR="00282FBE" w:rsidRPr="00ED53C3" w:rsidRDefault="00282FBE" w:rsidP="00DC665D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ED53C3">
              <w:rPr>
                <w:rFonts w:ascii="Times New Roman" w:hAnsi="Times New Roman"/>
              </w:rPr>
              <w:t>№</w:t>
            </w:r>
            <w:r w:rsidRPr="00ED53C3">
              <w:rPr>
                <w:rFonts w:ascii="Times New Roman" w:hAnsi="Times New Roman"/>
                <w:spacing w:val="-57"/>
              </w:rPr>
              <w:t xml:space="preserve"> </w:t>
            </w:r>
            <w:r w:rsidRPr="00ED53C3">
              <w:rPr>
                <w:rFonts w:ascii="Times New Roman" w:hAnsi="Times New Roman"/>
              </w:rPr>
              <w:t>п/п</w:t>
            </w:r>
          </w:p>
        </w:tc>
        <w:tc>
          <w:tcPr>
            <w:tcW w:w="5750" w:type="dxa"/>
          </w:tcPr>
          <w:p w:rsidR="00282FBE" w:rsidRPr="00ED53C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ED53C3">
              <w:rPr>
                <w:rFonts w:ascii="Times New Roman" w:hAnsi="Times New Roman"/>
                <w:lang w:val="ru-RU"/>
              </w:rPr>
              <w:t>Наименование</w:t>
            </w:r>
            <w:r w:rsidRPr="00ED53C3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ED53C3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282FBE" w:rsidRPr="00ED53C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ED53C3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282FBE" w:rsidRPr="00ED53C3" w:rsidRDefault="00282FBE" w:rsidP="00DC665D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ED53C3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282FBE" w:rsidRPr="00ED53C3" w:rsidTr="00282FBE">
        <w:trPr>
          <w:trHeight w:val="321"/>
        </w:trPr>
        <w:tc>
          <w:tcPr>
            <w:tcW w:w="8943" w:type="dxa"/>
            <w:gridSpan w:val="3"/>
          </w:tcPr>
          <w:p w:rsidR="00282FBE" w:rsidRPr="002600AE" w:rsidRDefault="00282FBE" w:rsidP="00DC665D">
            <w:pPr>
              <w:spacing w:line="237" w:lineRule="auto"/>
              <w:ind w:left="142" w:right="27" w:hanging="72"/>
              <w:rPr>
                <w:rFonts w:ascii="Times New Roman" w:hAnsi="Times New Roman"/>
                <w:b/>
                <w:spacing w:val="-1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lang w:val="ru-RU"/>
              </w:rPr>
              <w:t xml:space="preserve">                                                               </w:t>
            </w:r>
            <w:r w:rsidRPr="002600AE">
              <w:rPr>
                <w:rFonts w:ascii="Times New Roman" w:hAnsi="Times New Roman"/>
                <w:b/>
                <w:spacing w:val="-1"/>
                <w:lang w:val="ru-RU"/>
              </w:rPr>
              <w:t>1</w:t>
            </w:r>
            <w:r>
              <w:rPr>
                <w:rFonts w:ascii="Times New Roman" w:hAnsi="Times New Roman"/>
                <w:b/>
                <w:spacing w:val="-1"/>
                <w:lang w:val="ru-RU"/>
              </w:rPr>
              <w:t>1</w:t>
            </w:r>
            <w:r w:rsidRPr="002600AE">
              <w:rPr>
                <w:rFonts w:ascii="Times New Roman" w:hAnsi="Times New Roman"/>
                <w:b/>
                <w:spacing w:val="-1"/>
                <w:lang w:val="ru-RU"/>
              </w:rPr>
              <w:t xml:space="preserve"> класс</w:t>
            </w: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ED53C3" w:rsidRDefault="00282FBE" w:rsidP="00DC665D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ED53C3">
              <w:rPr>
                <w:rFonts w:ascii="Times New Roman" w:hAnsi="Times New Roman"/>
              </w:rPr>
              <w:t>1.</w:t>
            </w:r>
          </w:p>
        </w:tc>
        <w:tc>
          <w:tcPr>
            <w:tcW w:w="5750" w:type="dxa"/>
          </w:tcPr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116.6.1. Раздел 1. Научный метод познания природы.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Физика – фундаментальная наука о природе. Научный метод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познания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методы исследования физических явлений. 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Эксперимент и теория в процессе познания природы.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Наблюдение  и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эксперимент в физике. 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Способы измерения физических величин (аналоговые и цифровые измерительные приборы, компьютерные </w:t>
            </w:r>
            <w:proofErr w:type="spellStart"/>
            <w:r w:rsidRPr="00527E93">
              <w:rPr>
                <w:rFonts w:ascii="Times New Roman" w:hAnsi="Times New Roman"/>
                <w:lang w:val="ru-RU"/>
              </w:rPr>
              <w:t>датчиковые</w:t>
            </w:r>
            <w:proofErr w:type="spellEnd"/>
            <w:r w:rsidRPr="00527E93">
              <w:rPr>
                <w:rFonts w:ascii="Times New Roman" w:hAnsi="Times New Roman"/>
                <w:lang w:val="ru-RU"/>
              </w:rPr>
              <w:t xml:space="preserve"> системы).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Погрешности измерений физических величин (абсолютная и относительная). 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lastRenderedPageBreak/>
              <w:t xml:space="preserve">Роль и место физики в формировании современной научной картины </w:t>
            </w:r>
            <w:proofErr w:type="gramStart"/>
            <w:r w:rsidRPr="00527E93">
              <w:rPr>
                <w:rFonts w:ascii="Times New Roman" w:hAnsi="Times New Roman"/>
                <w:lang w:val="ru-RU"/>
              </w:rPr>
              <w:t>мира,  в</w:t>
            </w:r>
            <w:proofErr w:type="gramEnd"/>
            <w:r w:rsidRPr="00527E93">
              <w:rPr>
                <w:rFonts w:ascii="Times New Roman" w:hAnsi="Times New Roman"/>
                <w:lang w:val="ru-RU"/>
              </w:rPr>
              <w:t xml:space="preserve"> практической деятельности людей.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Ученический эксперимент, лабораторные работы, практикум.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Измерение силы тока и напряжения в цепи постоянного тока при помощи аналоговых и цифровых измерительных приборов.</w:t>
            </w:r>
          </w:p>
          <w:p w:rsidR="00282FBE" w:rsidRPr="00527E93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527E93">
              <w:rPr>
                <w:rFonts w:ascii="Times New Roman" w:hAnsi="Times New Roman"/>
                <w:lang w:val="ru-RU"/>
              </w:rPr>
              <w:t>Знакомство с цифровой лабораторией по физике. Примеры измерения физических величин при помощи компьютерных датчиков.</w:t>
            </w:r>
          </w:p>
        </w:tc>
        <w:tc>
          <w:tcPr>
            <w:tcW w:w="2127" w:type="dxa"/>
          </w:tcPr>
          <w:p w:rsidR="00282FBE" w:rsidRPr="00527E93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spacing w:line="273" w:lineRule="exact"/>
              <w:ind w:left="14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116.7.1. Раздел 4. Электродинамика.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116.7.1.1. Тема 4. Магнитное поле.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      </w:r>
          </w:p>
          <w:p w:rsidR="00282FBE" w:rsidRPr="00791CB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Магнитное поле проводника с током (прямого проводника,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катушки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кругового витка). </w:t>
            </w:r>
            <w:r w:rsidRPr="00791CB7">
              <w:rPr>
                <w:rFonts w:ascii="Times New Roman" w:hAnsi="Times New Roman"/>
                <w:lang w:val="ru-RU"/>
              </w:rPr>
              <w:t>Опыт Эрстеда.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Сила Ампера, её направление и модуль.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Сила Лоренца, её направление и модуль. Движение заряженной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частицы  в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однородном магнитном поле. Работа силы Лоренца.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Магнитное поле в веществе. Ферромагнетики, пара- и диамагнетики.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применение постоянных магнитов, электромагнитов, тестер-</w:t>
            </w:r>
            <w:proofErr w:type="spellStart"/>
            <w:r w:rsidRPr="008F10A7">
              <w:rPr>
                <w:rFonts w:ascii="Times New Roman" w:hAnsi="Times New Roman"/>
                <w:lang w:val="ru-RU"/>
              </w:rPr>
              <w:t>мультиметр</w:t>
            </w:r>
            <w:proofErr w:type="spellEnd"/>
            <w:r w:rsidRPr="008F10A7">
              <w:rPr>
                <w:rFonts w:ascii="Times New Roman" w:hAnsi="Times New Roman"/>
                <w:lang w:val="ru-RU"/>
              </w:rPr>
              <w:t>, электродвигатель Якоби, ускорители элементарных частиц.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Картина линий индукции магнитного поля полосового и подковообразного постоянных магнитов.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Картина линий магнитной индукции поля длинного прямого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проводника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замкнутого кольцевого проводника, катушки с током.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Взаимодействие двух проводников с током.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Сила Ампера.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Действие силы Лоренца на ионы электролита.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Наблюдение движения пучка электронов в магнитном </w:t>
            </w:r>
            <w:r w:rsidRPr="008F10A7">
              <w:rPr>
                <w:rFonts w:ascii="Times New Roman" w:hAnsi="Times New Roman"/>
                <w:lang w:val="ru-RU"/>
              </w:rPr>
              <w:lastRenderedPageBreak/>
              <w:t>поле.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Принцип действия электроизмерительного прибора магнитоэлектрической системы.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магнитного поля постоянных магнитов.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свойств ферромагнетиков.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действия постоянного магнита на рамку с током.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Измерение силы Ампера.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Изучение зависимости силы Ампера от силы тока.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Определение магнитной индукции на основе измерения силы Ампера.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3.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116.7.1.2. Тема 5. Электромагнитная индукция.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ЭДС индукции в проводнике, движущемся в однородном магнитном поле.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Правило Ленца.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Индуктивность. Катушка индуктивности в цепи постоянного тока. Явление самоиндукции. ЭДС самоиндукции.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Энергия магнитного поля катушки с током.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Электромагнитное поле.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явления электромагнитной индукции.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зависимости ЭДС индукции от скорости изменения магнитного потока.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Правило Ленца.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Падение магнита в алюминиевой (медной) трубе.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lastRenderedPageBreak/>
              <w:t>Явление самоиндукции.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зависимости ЭДС самоиндукции от скорости изменения силы тока в цепи.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Исследование явления электромагнитной индукции.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Определение индукции вихревого магнитного поля.</w:t>
            </w:r>
          </w:p>
          <w:p w:rsidR="00282FBE" w:rsidRPr="00791CB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Исследование явления самоиндукции.</w:t>
            </w:r>
          </w:p>
          <w:p w:rsidR="00282FBE" w:rsidRPr="00791CB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Сборка модели электромагнитного генератора.</w:t>
            </w:r>
          </w:p>
        </w:tc>
        <w:tc>
          <w:tcPr>
            <w:tcW w:w="2127" w:type="dxa"/>
          </w:tcPr>
          <w:p w:rsidR="00282FBE" w:rsidRPr="00791CB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ED53C3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4.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116.7.2. Раздел 5. Колебания и волны.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116.7.2.1. Тема 1. Механические колебания.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Колебательная система. Свободные колебания.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энергетического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кинематического описания.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Амплитуда и фаза колебаний. Связь амплитуды колебаний исходной величины с амплитудами колебаний её скорости и ускорения.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метроном, часы, качели, музыкальные инструменты, сейсмограф.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Запись колебательного движения.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Наблюдение независимости периода малых колебаний груза на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нити  от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амплитуды.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Исследование затухающих колебаний и зависимости периода свободных колебаний от сопротивления.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колебаний груза на массивной пружине с целью формирования представлений об идеальной модели пружинного маятника.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lastRenderedPageBreak/>
              <w:t>Закон сохранения энергии при колебаниях груза на пружине.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вынужденных колебаний.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Наблюдение резонанса.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Измерение периода свободных колебаний нитяного и пружинного маятников.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Изучение законов движения тела в ходе колебаний на упругом подвесе. 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Изучение движения нитяного маятника.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Преобразование энергии в пружинном маятнике.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убывания амплитуды затухающих колебаний.</w:t>
            </w:r>
          </w:p>
          <w:p w:rsidR="00282FBE" w:rsidRPr="008F10A7" w:rsidRDefault="00282FBE" w:rsidP="00DC665D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</w:rPr>
            </w:pPr>
            <w:proofErr w:type="spellStart"/>
            <w:r w:rsidRPr="008F10A7">
              <w:rPr>
                <w:rFonts w:ascii="Times New Roman" w:hAnsi="Times New Roman"/>
              </w:rPr>
              <w:t>Исследование</w:t>
            </w:r>
            <w:proofErr w:type="spellEnd"/>
            <w:r w:rsidRPr="008F10A7">
              <w:rPr>
                <w:rFonts w:ascii="Times New Roman" w:hAnsi="Times New Roman"/>
              </w:rPr>
              <w:t xml:space="preserve"> </w:t>
            </w:r>
            <w:proofErr w:type="spellStart"/>
            <w:r w:rsidRPr="008F10A7">
              <w:rPr>
                <w:rFonts w:ascii="Times New Roman" w:hAnsi="Times New Roman"/>
              </w:rPr>
              <w:t>вынужденных</w:t>
            </w:r>
            <w:proofErr w:type="spellEnd"/>
            <w:r w:rsidRPr="008F10A7">
              <w:rPr>
                <w:rFonts w:ascii="Times New Roman" w:hAnsi="Times New Roman"/>
              </w:rPr>
              <w:t xml:space="preserve"> </w:t>
            </w:r>
            <w:proofErr w:type="spellStart"/>
            <w:r w:rsidRPr="008F10A7">
              <w:rPr>
                <w:rFonts w:ascii="Times New Roman" w:hAnsi="Times New Roman"/>
              </w:rPr>
              <w:t>колебаний</w:t>
            </w:r>
            <w:proofErr w:type="spellEnd"/>
            <w:r w:rsidRPr="008F10A7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5.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116.7.2.2. Тема 2. Электромагнитные колебания.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Колебательный контур. Свободные электромагнитные колебания в идеальном колебательном контуре. Формула Томсона. Связь амплитуды заряда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конденсатора  с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амплитудой силы тока в колебательном контуре.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Закон сохранения энергии в идеальном колебательном контуре.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Затухающие электромагнитные колебания. Вынужденные электромагнитные колебания.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Идеальный трансформатор. Производство, передача и потребление электрической энергии.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Экологические риски при производстве электроэнергии. Культура использования электроэнергии в повседневной жизни.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Технические устройства и технологические </w:t>
            </w:r>
            <w:r w:rsidRPr="008F10A7">
              <w:rPr>
                <w:rFonts w:ascii="Times New Roman" w:hAnsi="Times New Roman"/>
                <w:lang w:val="ru-RU"/>
              </w:rPr>
              <w:lastRenderedPageBreak/>
              <w:t>процессы: электрический звонок, генератор переменного тока, линии электропередач.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Свободные электромагнитные колебания.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Зависимость частоты свободных колебаний от индуктивности и ёмкости контура.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Осциллограммы электромагнитных колебаний.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Генератор незатухающих электромагнитных колебаний.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Модель электромагнитного генератора.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Вынужденные синусоидальные колебания.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Резистор, катушка индуктивности и конденсатор в цепи переменного тока.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Резонанс при последовательном соединении резистора, катушки индуктивности и конденсатора.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Устройство и принцип действия трансформатора.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Модель линии электропередачи.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Изучение трансформатора.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Исследование переменного тока через последовательно соединённые конденсатор, катушку и резистор. </w:t>
            </w:r>
          </w:p>
          <w:p w:rsidR="00282FBE" w:rsidRPr="00791CB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Наблюдение электромагнитного резонанса.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работы источников света в цепи переменного тока.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6.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116.7.2.3. Тема 3. Механические и электромагнитные волны.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Звук. Скорость звука. Громкость звука. Высота тона. Тембр звука.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Шумовое загрязнение окружающей среды.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Электромагнитные волны. Условия излучения </w:t>
            </w:r>
            <w:r w:rsidRPr="008F10A7">
              <w:rPr>
                <w:rFonts w:ascii="Times New Roman" w:hAnsi="Times New Roman"/>
                <w:lang w:val="ru-RU"/>
              </w:rPr>
              <w:lastRenderedPageBreak/>
              <w:t>электромагнитных волн. Взаимная ориентация векторов (</w:t>
            </w:r>
            <w:r w:rsidRPr="008F10A7">
              <w:rPr>
                <w:rFonts w:ascii="Times New Roman" w:hAnsi="Times New Roman"/>
              </w:rPr>
              <w:t>E</w:t>
            </w:r>
            <w:r w:rsidRPr="008F10A7">
              <w:rPr>
                <w:rFonts w:ascii="Times New Roman" w:hAnsi="Times New Roman"/>
                <w:lang w:val="ru-RU"/>
              </w:rPr>
              <w:t xml:space="preserve">,) </w:t>
            </w:r>
            <w:proofErr w:type="gramStart"/>
            <w:r w:rsidRPr="008F10A7">
              <w:rPr>
                <w:rFonts w:ascii="Cambria Math" w:hAnsi="Cambria Math" w:cs="Cambria Math"/>
                <w:lang w:val="ru-RU"/>
              </w:rPr>
              <w:t>⃗</w:t>
            </w:r>
            <w:r w:rsidRPr="008F10A7">
              <w:rPr>
                <w:rFonts w:ascii="Times New Roman" w:hAnsi="Times New Roman"/>
                <w:lang w:val="ru-RU"/>
              </w:rPr>
              <w:t xml:space="preserve">  (</w:t>
            </w:r>
            <w:proofErr w:type="gramEnd"/>
            <w:r w:rsidRPr="008F10A7">
              <w:rPr>
                <w:rFonts w:ascii="Times New Roman" w:hAnsi="Times New Roman"/>
              </w:rPr>
              <w:t>B</w:t>
            </w:r>
            <w:r w:rsidRPr="008F10A7">
              <w:rPr>
                <w:rFonts w:ascii="Times New Roman" w:hAnsi="Times New Roman"/>
                <w:lang w:val="ru-RU"/>
              </w:rPr>
              <w:t xml:space="preserve">,) </w:t>
            </w:r>
            <w:r w:rsidRPr="008F10A7">
              <w:rPr>
                <w:rFonts w:ascii="Cambria Math" w:hAnsi="Cambria Math" w:cs="Cambria Math"/>
                <w:lang w:val="ru-RU"/>
              </w:rPr>
              <w:t>⃗</w:t>
            </w:r>
            <w:r w:rsidRPr="008F10A7">
              <w:rPr>
                <w:rFonts w:ascii="Times New Roman" w:hAnsi="Times New Roman"/>
                <w:lang w:val="ru-RU"/>
              </w:rPr>
              <w:t xml:space="preserve">  </w:t>
            </w:r>
            <w:r w:rsidRPr="008F10A7">
              <w:rPr>
                <w:rFonts w:ascii="Times New Roman" w:hAnsi="Times New Roman"/>
              </w:rPr>
              <w:t>v</w:t>
            </w:r>
            <w:r w:rsidRPr="008F10A7">
              <w:rPr>
                <w:rFonts w:ascii="Times New Roman" w:hAnsi="Times New Roman"/>
                <w:lang w:val="ru-RU"/>
              </w:rPr>
              <w:t xml:space="preserve"> </w:t>
            </w:r>
            <w:r w:rsidRPr="008F10A7">
              <w:rPr>
                <w:rFonts w:ascii="Cambria Math" w:hAnsi="Cambria Math" w:cs="Cambria Math"/>
                <w:lang w:val="ru-RU"/>
              </w:rPr>
              <w:t>⃗</w:t>
            </w:r>
            <w:r w:rsidRPr="008F10A7">
              <w:rPr>
                <w:rFonts w:ascii="Times New Roman" w:hAnsi="Times New Roman"/>
                <w:lang w:val="ru-RU"/>
              </w:rPr>
              <w:t xml:space="preserve"> в электромагнитной волне.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Свойства электромагнитных волн: отражение, преломление, поляризация, интерференция и дифракция.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Шкала электромагнитных волн. Применение электромагнитных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волн  в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технике и быту.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Принципы радиосвязи и телевидения. Радиолокация.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Электромагнитное загрязнение окружающей среды.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Образование и распространение поперечных и продольных волн.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Колеблющееся тело как источник звука.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Зависимость длины волны от частоты колебаний.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отражения и преломления механических волн.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интерференции и дифракции механических волн.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Акустический резонанс.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Свойства ультразвука и его применение.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связи громкости звука и высоты тона с амплитудой и частотой колебаний.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свойств электромагнитных волн: отражение, преломление, поляризация, дифракция, интерференция.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Обнаружение инфракрасного и ультрафиолетового излучений.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791CB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Изучение параметров звуковой волны.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Изучение распространения звуковых волн в замкнутом пространстве.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ED53C3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7.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116.7.2.4. Тема 4. Оптика.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Прямолинейное распространение света в однородной среде. Луч света. Точечный источник света.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Отражение света. Законы отражения света. Построение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изображений  в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плоском зеркале. Сферические зеркала.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Ход лучей в призме. Дисперсия света. Сложный состав белого света. Цвет.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Полное внутреннее отражение. Предельный угол полного внутреннего отражения.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Собирающие и рассеивающие линзы. Тонкая линза. Фокусное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расстояние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Формула тонкой линзы. Увеличение, даваемое линзой.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Ход луча, прошедшего линзу под произвольным углом к её главной оптической оси. Построение изображений точки и отрезка прямой в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собирающих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рассеивающих линзах и их системах.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Оптические приборы. Разрешающая способность. Глаз как оптическая система.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Пределы применимости геометрической оптики.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Поляризация света.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</w:t>
            </w:r>
            <w:r w:rsidRPr="008F10A7">
              <w:rPr>
                <w:rFonts w:ascii="Times New Roman" w:hAnsi="Times New Roman"/>
                <w:lang w:val="ru-RU"/>
              </w:rPr>
              <w:lastRenderedPageBreak/>
              <w:t>оптика, дифракционная решётка.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Законы отражения света.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Исследование преломления света.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Наблюдение полного внутреннего отражения. Модель </w:t>
            </w:r>
            <w:proofErr w:type="spellStart"/>
            <w:r w:rsidRPr="008F10A7">
              <w:rPr>
                <w:rFonts w:ascii="Times New Roman" w:hAnsi="Times New Roman"/>
                <w:lang w:val="ru-RU"/>
              </w:rPr>
              <w:t>световода</w:t>
            </w:r>
            <w:proofErr w:type="spellEnd"/>
            <w:r w:rsidRPr="008F10A7">
              <w:rPr>
                <w:rFonts w:ascii="Times New Roman" w:hAnsi="Times New Roman"/>
                <w:lang w:val="ru-RU"/>
              </w:rPr>
              <w:t>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Исследование хода световых пучков через плоскопараллельную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пластину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призму.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свойств изображений в линзах.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Модели микроскопа, телескопа.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интерференции света.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цветов тонких плёнок.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дифракции света.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Изучение дифракционной решётки.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дифракционного спектра.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Наблюдение дисперсии света.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поляризации света.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Применение поляроидов для изучения механических напряжений.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791CB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 xml:space="preserve">Измерение показателя преломления стекла.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зависимости фокусного расстояния от вещества (на примере жидких линз).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Измерение фокусного расстояния рассеивающих линз.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Получение изображения в системе из плоского зеркала и линзы.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Получение изображения в системе из двух линз.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Конструирование телескопических систем.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дифракции, интерференции и поляризации света.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Изучение поляризации света, отражённого от поверхности диэлектрика.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lastRenderedPageBreak/>
              <w:t>Изучение интерференции лазерного излучения на двух щелях.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дисперсии.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и исследование дифракционного спектра.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Измерение длины световой волны.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Получение спектра излучения светодиода при помощи дифракционной решётки.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частиц в магнитном поле).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8.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116.7.3. Раздел 6. Основы специальной теории относительности.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Границы применимости классической механики. Постулаты специальной теории относительности.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Пространственно-временной интервал. Преобразования Лоренца. Условие причинности. Относительность одновременности. Замедление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времени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сокращение длины.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Энергия и импульс релятивистской частицы.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Связь массы с энергией и импульсом релятивистской частицы. Энергия покоя.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спутниковые приёмники, ускорители заряженных частиц.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791CB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Определение импульса и энергии релятивистских частиц (по фотографиям треков заряженных</w:t>
            </w:r>
          </w:p>
        </w:tc>
        <w:tc>
          <w:tcPr>
            <w:tcW w:w="2127" w:type="dxa"/>
          </w:tcPr>
          <w:p w:rsidR="00282FBE" w:rsidRPr="00791CB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116.7.4. Раздел 7. Квантовая физика.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116.7.4.1. Тема 1. Корпускулярно-волновой дуализм.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Равновесное тепловое излучение (излучение абсолютно чёрного тела). Закон смещения Вина. Гипотеза Планка о квантах.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Фотоны. Энергия и импульс фотона.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Фотоэффект. Опыты А.Г. Столетова. Законы фотоэффекта. Уравнение Эйнштейна для фотоэффекта. «Красная граница» фотоэффекта.</w:t>
            </w:r>
          </w:p>
          <w:p w:rsidR="00282FBE" w:rsidRPr="00791CB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Давление света (в частности, давление света на </w:t>
            </w:r>
            <w:r w:rsidRPr="008F10A7">
              <w:rPr>
                <w:rFonts w:ascii="Times New Roman" w:hAnsi="Times New Roman"/>
                <w:lang w:val="ru-RU"/>
              </w:rPr>
              <w:lastRenderedPageBreak/>
              <w:t xml:space="preserve">абсолютно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 xml:space="preserve">поглощающую  </w:t>
            </w:r>
            <w:r w:rsidRPr="00791CB7">
              <w:rPr>
                <w:rFonts w:ascii="Times New Roman" w:hAnsi="Times New Roman"/>
                <w:lang w:val="ru-RU"/>
              </w:rPr>
              <w:t>и</w:t>
            </w:r>
            <w:proofErr w:type="gramEnd"/>
            <w:r w:rsidRPr="00791CB7">
              <w:rPr>
                <w:rFonts w:ascii="Times New Roman" w:hAnsi="Times New Roman"/>
                <w:lang w:val="ru-RU"/>
              </w:rPr>
              <w:t xml:space="preserve"> абсолютно отражающую поверхность). Опыты П.Н. Лебедева.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Волновые свойства частиц. Волны де Бройля. Длина волны де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Бройля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размеры области локализации движущейся частицы. Корпускулярно-волновой дуализм. Дифракция электронов на кристаллах.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Специфика измерений в микромире. Соотношения неопределённостей Гейзенберга.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Демонстрации.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Фотоэффект на установке с цинковой пластиной.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законов внешнего фотоэффекта.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зависимости сопротивления полупроводников от освещённости.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Светодиод.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Солнечная батарея.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Ученический эксперимент, лабораторные работы, практикум.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фоторезистора.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Измерение постоянной Планка на основе исследования фотоэффекта.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зависимости силы тока через светодиод от напряжения.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10.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116.7.4.2. Тема 2. Физика атома.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Опыты по исследованию строения атома. Планетарная модель атома Резерфорда.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Постулаты Бора. Излучение и поглощение фотонов при переходе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атома  с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одного уровня энергии на другой.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Виды спектров. Спектр уровней энергии атома водорода.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Спонтанное и вынужденное излучение света. Лазер.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Технические устройства и технологические процессы: спектральный анализ (спектроскоп), лазер, квантовый компьютер.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lastRenderedPageBreak/>
              <w:t>Демонстрации.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Модель опыта Резерфорда.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Наблюдение линейчатых спектров.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Устройство и действие счётчика ионизирующих частиц.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Определение длины волны лазерного излучения.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791CB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Наблюдение линейчатого спектра.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спектра разреженного атомарного водорода и измерение постоянной Ридберга.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11.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116.7.4.3. Тема 3. Физика атомного ядра и элементарных частиц.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Нуклонная модель ядра Гейзенберга–Иваненко. Заряд ядра. Массовое число ядра. Изотопы.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Радиоактивность. Альфа-распад. Электронный и позитронный бета-распад. Гамма-излучение.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Энергия связи нуклонов в ядре. Ядерные силы. Дефект массы ядра.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Методы регистрации и исследования элементарных частиц.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Фундаментальные взаимодействия. Барионы, мезоны и лептоны. Представление о Стандартной модели. Кварк-</w:t>
            </w:r>
            <w:proofErr w:type="spellStart"/>
            <w:r w:rsidRPr="008F10A7">
              <w:rPr>
                <w:rFonts w:ascii="Times New Roman" w:hAnsi="Times New Roman"/>
                <w:lang w:val="ru-RU"/>
              </w:rPr>
              <w:t>глюонная</w:t>
            </w:r>
            <w:proofErr w:type="spellEnd"/>
            <w:r w:rsidRPr="008F10A7">
              <w:rPr>
                <w:rFonts w:ascii="Times New Roman" w:hAnsi="Times New Roman"/>
                <w:lang w:val="ru-RU"/>
              </w:rPr>
              <w:t xml:space="preserve"> модель адронов.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Физика за пределами Стандартной модели. Тёмная материя и тёмная энергия.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Единство физической картины мира.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Технические устройства и технологические процессы: дозиметр, камера Вильсона, ядерный реактор, термоядерный реактор, атомная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бомба,  магнитно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>-</w:t>
            </w:r>
            <w:r w:rsidRPr="008F10A7">
              <w:rPr>
                <w:rFonts w:ascii="Times New Roman" w:hAnsi="Times New Roman"/>
                <w:lang w:val="ru-RU"/>
              </w:rPr>
              <w:lastRenderedPageBreak/>
              <w:t>резонансная томография.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Ученический эксперимент, лабораторные работы, практикум.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треков частиц (по готовым фотографиям).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Исследование радиоактивного фона с использованием дозиметра.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Изучение поглощения бета-частиц алюминием.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12.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116.7.5. Раздел 8. Элементы астрономии и астрофизики.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Методы астрономических исследований. Современные оптические телескопы, радиотелескопы, внеатмосферная астрономия.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Вид звёздного неба. Созвездия, яркие звёзды, планеты, их видимое движение.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Солнечная система.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Солнце. Солнечная активность. Источник энергии Солнца и звёзд. 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      </w:r>
          </w:p>
          <w:p w:rsidR="00282FBE" w:rsidRPr="00791CB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Вселенная. Расширение Вселенной. Закон Хаббла. Разбегание галактик. Теория Большого взрыва. </w:t>
            </w:r>
            <w:r w:rsidRPr="00791CB7">
              <w:rPr>
                <w:rFonts w:ascii="Times New Roman" w:hAnsi="Times New Roman"/>
                <w:lang w:val="ru-RU"/>
              </w:rPr>
              <w:t>Реликтовое излучение.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Масштабная структура Вселенной. Метагалактика.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Нерешённые проблемы астрономии.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Ученические наблюдения.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Наблюдения звёздного неба невооружённым </w:t>
            </w:r>
            <w:r w:rsidRPr="008F10A7">
              <w:rPr>
                <w:rFonts w:ascii="Times New Roman" w:hAnsi="Times New Roman"/>
                <w:lang w:val="ru-RU"/>
              </w:rPr>
              <w:lastRenderedPageBreak/>
              <w:t xml:space="preserve">глазом с использованием компьютерных приложений для определения положения небесных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объектов  на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конкретную дату: основные созвездия Северного полушария и яркие звёзды.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Наблюдения в телескоп Луны, планет, туманностей и звёздных скоплений.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13.</w:t>
            </w:r>
          </w:p>
        </w:tc>
        <w:tc>
          <w:tcPr>
            <w:tcW w:w="5750" w:type="dxa"/>
          </w:tcPr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116.7.6. Физический практикум.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 xml:space="preserve">Способы измерения физических величин с использованием </w:t>
            </w:r>
            <w:proofErr w:type="gramStart"/>
            <w:r w:rsidRPr="008F10A7">
              <w:rPr>
                <w:rFonts w:ascii="Times New Roman" w:hAnsi="Times New Roman"/>
                <w:lang w:val="ru-RU"/>
              </w:rPr>
              <w:t>аналоговых  и</w:t>
            </w:r>
            <w:proofErr w:type="gramEnd"/>
            <w:r w:rsidRPr="008F10A7">
              <w:rPr>
                <w:rFonts w:ascii="Times New Roman" w:hAnsi="Times New Roman"/>
                <w:lang w:val="ru-RU"/>
              </w:rPr>
              <w:t xml:space="preserve"> цифровых измерительных приборов и компьютерных </w:t>
            </w:r>
            <w:proofErr w:type="spellStart"/>
            <w:r w:rsidRPr="008F10A7">
              <w:rPr>
                <w:rFonts w:ascii="Times New Roman" w:hAnsi="Times New Roman"/>
                <w:lang w:val="ru-RU"/>
              </w:rPr>
              <w:t>датчиковых</w:t>
            </w:r>
            <w:proofErr w:type="spellEnd"/>
            <w:r w:rsidRPr="008F10A7">
              <w:rPr>
                <w:rFonts w:ascii="Times New Roman" w:hAnsi="Times New Roman"/>
                <w:lang w:val="ru-RU"/>
              </w:rPr>
              <w:t xml:space="preserve"> систем. Абсолютные и относительные погрешности измерений физических величин. Оценка границ погрешностей.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Проведение косвенных измерений, исследований зависимостей физических величин, проверка предложенных гипотез (выбор из работ, описанных  в тематических разделах «Ученический эксперимент, лабораторные работы, практикум»).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82FBE" w:rsidRPr="00DC665D" w:rsidTr="00282FBE">
        <w:trPr>
          <w:trHeight w:val="297"/>
        </w:trPr>
        <w:tc>
          <w:tcPr>
            <w:tcW w:w="1066" w:type="dxa"/>
          </w:tcPr>
          <w:p w:rsidR="00282FBE" w:rsidRPr="008F10A7" w:rsidRDefault="00282FBE" w:rsidP="00DC665D">
            <w:pPr>
              <w:pStyle w:val="ad"/>
              <w:spacing w:line="273" w:lineRule="exact"/>
              <w:ind w:left="54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14.</w:t>
            </w:r>
          </w:p>
        </w:tc>
        <w:tc>
          <w:tcPr>
            <w:tcW w:w="5750" w:type="dxa"/>
          </w:tcPr>
          <w:p w:rsidR="00282FBE" w:rsidRPr="00791CB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791CB7">
              <w:rPr>
                <w:rFonts w:ascii="Times New Roman" w:hAnsi="Times New Roman"/>
                <w:lang w:val="ru-RU"/>
              </w:rPr>
              <w:t>116.7.7. Обобщающее повторение.</w:t>
            </w:r>
          </w:p>
          <w:p w:rsidR="00282FBE" w:rsidRPr="008F10A7" w:rsidRDefault="00282FBE" w:rsidP="00DC665D">
            <w:pPr>
              <w:spacing w:line="274" w:lineRule="exact"/>
              <w:ind w:left="142" w:right="137" w:firstLine="708"/>
              <w:jc w:val="both"/>
              <w:rPr>
                <w:rFonts w:ascii="Times New Roman" w:hAnsi="Times New Roman"/>
                <w:lang w:val="ru-RU"/>
              </w:rPr>
            </w:pPr>
            <w:r w:rsidRPr="008F10A7">
              <w:rPr>
                <w:rFonts w:ascii="Times New Roman" w:hAnsi="Times New Roman"/>
                <w:lang w:val="ru-RU"/>
              </w:rPr>
              <w:t>Обобщение и систематизация содержания разделов курса «Механика», «Молекулярная физика и термодинамика», «Электродинамика», «Колебания  и волны», «Основы специальной теории относительности», «Квантовая физика», «Элементы астрономии и астрофизики».</w:t>
            </w:r>
          </w:p>
        </w:tc>
        <w:tc>
          <w:tcPr>
            <w:tcW w:w="2127" w:type="dxa"/>
          </w:tcPr>
          <w:p w:rsidR="00282FBE" w:rsidRPr="008F10A7" w:rsidRDefault="00282FBE" w:rsidP="00DC665D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282FBE" w:rsidRDefault="00282FBE" w:rsidP="00282FB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448F3" w:rsidRPr="00282FBE" w:rsidRDefault="005448F3">
      <w:pPr>
        <w:rPr>
          <w:lang w:val="ru-RU"/>
        </w:rPr>
      </w:pPr>
    </w:p>
    <w:sectPr w:rsidR="005448F3" w:rsidRPr="00282FBE" w:rsidSect="00282FB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DDB" w:rsidRDefault="005D1DDB" w:rsidP="00282FBE">
      <w:pPr>
        <w:spacing w:after="0" w:line="240" w:lineRule="auto"/>
      </w:pPr>
      <w:r>
        <w:separator/>
      </w:r>
    </w:p>
  </w:endnote>
  <w:endnote w:type="continuationSeparator" w:id="0">
    <w:p w:rsidR="005D1DDB" w:rsidRDefault="005D1DDB" w:rsidP="00282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irce-Extra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rce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1">
    <w:panose1 w:val="00000000000000000000"/>
    <w:charset w:val="02"/>
    <w:family w:val="auto"/>
    <w:notTrueType/>
    <w:pitch w:val="default"/>
  </w:font>
  <w:font w:name="Symbol (T1) Medium">
    <w:panose1 w:val="00000000000000000000"/>
    <w:charset w:val="02"/>
    <w:family w:val="auto"/>
    <w:notTrueType/>
    <w:pitch w:val="default"/>
  </w:font>
  <w:font w:name="SymbolMT">
    <w:panose1 w:val="00000000000000000000"/>
    <w:charset w:val="02"/>
    <w:family w:val="auto"/>
    <w:notTrueType/>
    <w:pitch w:val="default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sburg">
    <w:altName w:val="Petersburg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 Udm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ewtonCSanPin;Times New Roman">
    <w:panose1 w:val="00000000000000000000"/>
    <w:charset w:val="00"/>
    <w:family w:val="roman"/>
    <w:notTrueType/>
    <w:pitch w:val="default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OfficinaSansBoldITC">
    <w:altName w:val="Franklin Gothic Demi Cond"/>
    <w:charset w:val="00"/>
    <w:family w:val="swiss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1604212"/>
      <w:docPartObj>
        <w:docPartGallery w:val="Page Numbers (Bottom of Page)"/>
        <w:docPartUnique/>
      </w:docPartObj>
    </w:sdtPr>
    <w:sdtContent>
      <w:p w:rsidR="00DC665D" w:rsidRDefault="00DC66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1DE">
          <w:rPr>
            <w:noProof/>
          </w:rPr>
          <w:t>21</w:t>
        </w:r>
        <w:r>
          <w:fldChar w:fldCharType="end"/>
        </w:r>
      </w:p>
    </w:sdtContent>
  </w:sdt>
  <w:p w:rsidR="00DC665D" w:rsidRDefault="00DC665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DDB" w:rsidRDefault="005D1DDB" w:rsidP="00282FBE">
      <w:pPr>
        <w:spacing w:after="0" w:line="240" w:lineRule="auto"/>
      </w:pPr>
      <w:r>
        <w:separator/>
      </w:r>
    </w:p>
  </w:footnote>
  <w:footnote w:type="continuationSeparator" w:id="0">
    <w:p w:rsidR="005D1DDB" w:rsidRDefault="005D1DDB" w:rsidP="00282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color w:val="003366"/>
        <w:spacing w:val="-3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708"/>
        </w:tabs>
        <w:ind w:left="1440" w:hanging="360"/>
      </w:pPr>
      <w:rPr>
        <w:rFonts w:ascii="Courier New" w:hAnsi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iCs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iCs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iCs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iCs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iCs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iCs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iCs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iCs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iCs/>
      </w:rPr>
    </w:lvl>
  </w:abstractNum>
  <w:abstractNum w:abstractNumId="8" w15:restartNumberingAfterBreak="0">
    <w:nsid w:val="05EE1F9C"/>
    <w:multiLevelType w:val="multilevel"/>
    <w:tmpl w:val="A15AA98A"/>
    <w:styleLink w:val="WWNum12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07F8641E"/>
    <w:multiLevelType w:val="multilevel"/>
    <w:tmpl w:val="35D6B4FE"/>
    <w:styleLink w:val="WWNum9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0" w15:restartNumberingAfterBreak="0">
    <w:nsid w:val="0BC2387B"/>
    <w:multiLevelType w:val="multilevel"/>
    <w:tmpl w:val="05CC9EF8"/>
    <w:styleLink w:val="WWNum11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1" w15:restartNumberingAfterBreak="0">
    <w:nsid w:val="120B7260"/>
    <w:multiLevelType w:val="multilevel"/>
    <w:tmpl w:val="17C4FDAA"/>
    <w:styleLink w:val="WWNum10"/>
    <w:lvl w:ilvl="0"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15E477DB"/>
    <w:multiLevelType w:val="multilevel"/>
    <w:tmpl w:val="B57849EC"/>
    <w:styleLink w:val="WWNum5"/>
    <w:lvl w:ilvl="0">
      <w:numFmt w:val="bullet"/>
      <w:lvlText w:val="–"/>
      <w:lvlJc w:val="left"/>
      <w:pPr>
        <w:ind w:left="2520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193F44AE"/>
    <w:multiLevelType w:val="hybridMultilevel"/>
    <w:tmpl w:val="307A4110"/>
    <w:styleLink w:val="WWNum9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AA96E3B"/>
    <w:multiLevelType w:val="hybridMultilevel"/>
    <w:tmpl w:val="5E0A0DC0"/>
    <w:styleLink w:val="WWNum16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B1C3AAA"/>
    <w:multiLevelType w:val="hybridMultilevel"/>
    <w:tmpl w:val="9EA25E60"/>
    <w:styleLink w:val="WWNum6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DA90E70"/>
    <w:multiLevelType w:val="multilevel"/>
    <w:tmpl w:val="FFC00896"/>
    <w:styleLink w:val="WWNum6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A2C24CF"/>
    <w:multiLevelType w:val="hybridMultilevel"/>
    <w:tmpl w:val="AAFAA436"/>
    <w:styleLink w:val="WWNum3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E455027"/>
    <w:multiLevelType w:val="hybridMultilevel"/>
    <w:tmpl w:val="4948AC3C"/>
    <w:styleLink w:val="WWNum10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0EC0436"/>
    <w:multiLevelType w:val="hybridMultilevel"/>
    <w:tmpl w:val="7346B79C"/>
    <w:styleLink w:val="WWNum12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1862A66"/>
    <w:multiLevelType w:val="multilevel"/>
    <w:tmpl w:val="82E895E6"/>
    <w:styleLink w:val="WWNum8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2" w15:restartNumberingAfterBreak="0">
    <w:nsid w:val="32F10739"/>
    <w:multiLevelType w:val="hybridMultilevel"/>
    <w:tmpl w:val="6AF84762"/>
    <w:styleLink w:val="WWNum5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94E11D7"/>
    <w:multiLevelType w:val="hybridMultilevel"/>
    <w:tmpl w:val="1214ECB6"/>
    <w:styleLink w:val="WWNum8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2736659"/>
    <w:multiLevelType w:val="multilevel"/>
    <w:tmpl w:val="60400678"/>
    <w:styleLink w:val="WWNum3"/>
    <w:lvl w:ilvl="0"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5" w15:restartNumberingAfterBreak="0">
    <w:nsid w:val="490B72B1"/>
    <w:multiLevelType w:val="multilevel"/>
    <w:tmpl w:val="7298C8C2"/>
    <w:styleLink w:val="WWNum1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6" w15:restartNumberingAfterBreak="0">
    <w:nsid w:val="4D6E4372"/>
    <w:multiLevelType w:val="hybridMultilevel"/>
    <w:tmpl w:val="6ADCF256"/>
    <w:styleLink w:val="WWNum11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1AA1BE1"/>
    <w:multiLevelType w:val="hybridMultilevel"/>
    <w:tmpl w:val="7CF8BE92"/>
    <w:styleLink w:val="WWNum17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A5873BF"/>
    <w:multiLevelType w:val="multilevel"/>
    <w:tmpl w:val="526EB9DC"/>
    <w:styleLink w:val="WWNum16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sz w:val="28"/>
        <w:szCs w:val="28"/>
        <w:lang w:val="ru-RU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0" w15:restartNumberingAfterBreak="0">
    <w:nsid w:val="6C8038CB"/>
    <w:multiLevelType w:val="multilevel"/>
    <w:tmpl w:val="F1889E58"/>
    <w:styleLink w:val="WWNum17"/>
    <w:lvl w:ilvl="0">
      <w:numFmt w:val="bullet"/>
      <w:lvlText w:val=""/>
      <w:lvlJc w:val="left"/>
      <w:pPr>
        <w:ind w:left="1429" w:hanging="360"/>
      </w:pPr>
      <w:rPr>
        <w:rFonts w:ascii="Symbol" w:hAnsi="Symbol" w:cs="Symbol"/>
        <w:color w:val="00000A"/>
        <w:sz w:val="28"/>
        <w:szCs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1" w15:restartNumberingAfterBreak="0">
    <w:nsid w:val="77D45AA5"/>
    <w:multiLevelType w:val="hybridMultilevel"/>
    <w:tmpl w:val="491E723E"/>
    <w:styleLink w:val="WWNum13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22"/>
  </w:num>
  <w:num w:numId="4">
    <w:abstractNumId w:val="15"/>
  </w:num>
  <w:num w:numId="5">
    <w:abstractNumId w:val="23"/>
  </w:num>
  <w:num w:numId="6">
    <w:abstractNumId w:val="13"/>
  </w:num>
  <w:num w:numId="7">
    <w:abstractNumId w:val="19"/>
  </w:num>
  <w:num w:numId="8">
    <w:abstractNumId w:val="26"/>
  </w:num>
  <w:num w:numId="9">
    <w:abstractNumId w:val="14"/>
  </w:num>
  <w:num w:numId="10">
    <w:abstractNumId w:val="27"/>
  </w:num>
  <w:num w:numId="11">
    <w:abstractNumId w:val="31"/>
  </w:num>
  <w:num w:numId="12">
    <w:abstractNumId w:val="17"/>
  </w:num>
  <w:num w:numId="13">
    <w:abstractNumId w:val="0"/>
  </w:num>
  <w:num w:numId="14">
    <w:abstractNumId w:val="8"/>
  </w:num>
  <w:num w:numId="15">
    <w:abstractNumId w:val="24"/>
  </w:num>
  <w:num w:numId="16">
    <w:abstractNumId w:val="12"/>
  </w:num>
  <w:num w:numId="17">
    <w:abstractNumId w:val="16"/>
  </w:num>
  <w:num w:numId="18">
    <w:abstractNumId w:val="21"/>
  </w:num>
  <w:num w:numId="19">
    <w:abstractNumId w:val="9"/>
  </w:num>
  <w:num w:numId="20">
    <w:abstractNumId w:val="11"/>
  </w:num>
  <w:num w:numId="21">
    <w:abstractNumId w:val="10"/>
  </w:num>
  <w:num w:numId="22">
    <w:abstractNumId w:val="29"/>
  </w:num>
  <w:num w:numId="23">
    <w:abstractNumId w:val="28"/>
  </w:num>
  <w:num w:numId="24">
    <w:abstractNumId w:val="30"/>
  </w:num>
  <w:num w:numId="25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FBE"/>
    <w:rsid w:val="000158D0"/>
    <w:rsid w:val="00282FBE"/>
    <w:rsid w:val="005448F3"/>
    <w:rsid w:val="005D1DDB"/>
    <w:rsid w:val="009901DE"/>
    <w:rsid w:val="00D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0194D"/>
  <w15:chartTrackingRefBased/>
  <w15:docId w15:val="{F39D86BC-4ADE-45FF-942B-169A24A2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82FBE"/>
    <w:pPr>
      <w:spacing w:after="200" w:line="276" w:lineRule="auto"/>
    </w:pPr>
    <w:rPr>
      <w:lang w:val="en-US"/>
    </w:rPr>
  </w:style>
  <w:style w:type="paragraph" w:styleId="1">
    <w:name w:val="heading 1"/>
    <w:basedOn w:val="a1"/>
    <w:next w:val="a1"/>
    <w:link w:val="10"/>
    <w:qFormat/>
    <w:rsid w:val="00282FBE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282FBE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3">
    <w:name w:val="heading 3"/>
    <w:basedOn w:val="a1"/>
    <w:next w:val="a1"/>
    <w:link w:val="30"/>
    <w:uiPriority w:val="9"/>
    <w:unhideWhenUsed/>
    <w:qFormat/>
    <w:rsid w:val="00282FBE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4">
    <w:name w:val="heading 4"/>
    <w:basedOn w:val="a1"/>
    <w:next w:val="a1"/>
    <w:link w:val="40"/>
    <w:uiPriority w:val="9"/>
    <w:unhideWhenUsed/>
    <w:qFormat/>
    <w:rsid w:val="00282FBE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ru-RU" w:eastAsia="ru-RU"/>
    </w:rPr>
  </w:style>
  <w:style w:type="paragraph" w:styleId="5">
    <w:name w:val="heading 5"/>
    <w:basedOn w:val="11"/>
    <w:next w:val="11"/>
    <w:link w:val="50"/>
    <w:uiPriority w:val="9"/>
    <w:qFormat/>
    <w:rsid w:val="00282FBE"/>
    <w:pPr>
      <w:keepNext/>
      <w:keepLines/>
      <w:spacing w:before="220" w:after="40"/>
      <w:outlineLvl w:val="4"/>
    </w:pPr>
    <w:rPr>
      <w:rFonts w:cs="Times New Roman"/>
      <w:b/>
      <w:sz w:val="20"/>
      <w:szCs w:val="20"/>
    </w:rPr>
  </w:style>
  <w:style w:type="paragraph" w:styleId="6">
    <w:name w:val="heading 6"/>
    <w:basedOn w:val="11"/>
    <w:next w:val="11"/>
    <w:link w:val="60"/>
    <w:uiPriority w:val="9"/>
    <w:qFormat/>
    <w:rsid w:val="00282FBE"/>
    <w:pPr>
      <w:keepNext/>
      <w:keepLines/>
      <w:spacing w:before="200" w:after="40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nhideWhenUsed/>
    <w:qFormat/>
    <w:rsid w:val="00282FBE"/>
    <w:pPr>
      <w:keepNext/>
      <w:keepLines/>
      <w:widowControl w:val="0"/>
      <w:spacing w:before="240" w:after="240" w:line="240" w:lineRule="auto"/>
      <w:outlineLvl w:val="6"/>
    </w:pPr>
    <w:rPr>
      <w:rFonts w:ascii="Times New Roman" w:eastAsia="Times New Roman" w:hAnsi="Times New Roman" w:cs="Times New Roman"/>
      <w:b/>
      <w:iCs/>
      <w:sz w:val="24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Без интервала Знак"/>
    <w:aliases w:val="основа Знак"/>
    <w:basedOn w:val="a2"/>
    <w:link w:val="a6"/>
    <w:qFormat/>
    <w:locked/>
    <w:rsid w:val="00282FBE"/>
    <w:rPr>
      <w:rFonts w:ascii="Calibri" w:eastAsia="Calibri" w:hAnsi="Calibri" w:cs="Times New Roman"/>
    </w:rPr>
  </w:style>
  <w:style w:type="paragraph" w:styleId="a6">
    <w:name w:val="No Spacing"/>
    <w:aliases w:val="основа"/>
    <w:link w:val="a5"/>
    <w:qFormat/>
    <w:rsid w:val="00282F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2"/>
    <w:link w:val="1"/>
    <w:qFormat/>
    <w:rsid w:val="00282FB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qFormat/>
    <w:rsid w:val="00282F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qFormat/>
    <w:rsid w:val="00282FB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qFormat/>
    <w:rsid w:val="00282FBE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0">
    <w:name w:val="Заголовок 5 Знак"/>
    <w:basedOn w:val="a2"/>
    <w:link w:val="5"/>
    <w:uiPriority w:val="9"/>
    <w:qFormat/>
    <w:rsid w:val="00282FBE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qFormat/>
    <w:rsid w:val="00282FBE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qFormat/>
    <w:rsid w:val="00282FBE"/>
    <w:rPr>
      <w:rFonts w:ascii="Times New Roman" w:eastAsia="Times New Roman" w:hAnsi="Times New Roman" w:cs="Times New Roman"/>
      <w:b/>
      <w:iCs/>
      <w:sz w:val="24"/>
    </w:rPr>
  </w:style>
  <w:style w:type="paragraph" w:customStyle="1" w:styleId="ConsPlusNormal">
    <w:name w:val="ConsPlusNormal"/>
    <w:qFormat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282FB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8">
    <w:name w:val="Верхний колонтитул Знак"/>
    <w:basedOn w:val="a2"/>
    <w:link w:val="a7"/>
    <w:uiPriority w:val="99"/>
    <w:qFormat/>
    <w:rsid w:val="00282FB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1"/>
    <w:link w:val="aa"/>
    <w:uiPriority w:val="99"/>
    <w:unhideWhenUsed/>
    <w:rsid w:val="00282FB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a">
    <w:name w:val="Нижний колонтитул Знак"/>
    <w:basedOn w:val="a2"/>
    <w:link w:val="a9"/>
    <w:uiPriority w:val="99"/>
    <w:qFormat/>
    <w:rsid w:val="00282FBE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2"/>
    <w:uiPriority w:val="99"/>
    <w:unhideWhenUsed/>
    <w:rsid w:val="00282FBE"/>
    <w:rPr>
      <w:color w:val="0563C1" w:themeColor="hyperlink"/>
      <w:u w:val="single"/>
    </w:rPr>
  </w:style>
  <w:style w:type="paragraph" w:styleId="ac">
    <w:name w:val="TOC Heading"/>
    <w:basedOn w:val="1"/>
    <w:next w:val="a1"/>
    <w:unhideWhenUsed/>
    <w:qFormat/>
    <w:rsid w:val="00282FBE"/>
    <w:pPr>
      <w:outlineLvl w:val="9"/>
    </w:pPr>
  </w:style>
  <w:style w:type="paragraph" w:styleId="12">
    <w:name w:val="toc 1"/>
    <w:basedOn w:val="a1"/>
    <w:next w:val="a1"/>
    <w:autoRedefine/>
    <w:unhideWhenUsed/>
    <w:qFormat/>
    <w:rsid w:val="00282FBE"/>
    <w:pPr>
      <w:spacing w:after="100" w:line="259" w:lineRule="auto"/>
    </w:pPr>
    <w:rPr>
      <w:rFonts w:ascii="Calibri" w:eastAsia="Times New Roman" w:hAnsi="Calibri" w:cs="Times New Roman"/>
      <w:lang w:val="ru-RU" w:eastAsia="ru-RU"/>
    </w:rPr>
  </w:style>
  <w:style w:type="paragraph" w:styleId="22">
    <w:name w:val="toc 2"/>
    <w:basedOn w:val="a1"/>
    <w:next w:val="a1"/>
    <w:autoRedefine/>
    <w:unhideWhenUsed/>
    <w:qFormat/>
    <w:rsid w:val="00282FBE"/>
    <w:pPr>
      <w:spacing w:after="100" w:line="259" w:lineRule="auto"/>
      <w:ind w:left="220"/>
    </w:pPr>
    <w:rPr>
      <w:rFonts w:ascii="Calibri" w:eastAsia="Times New Roman" w:hAnsi="Calibri" w:cs="Times New Roman"/>
      <w:lang w:val="ru-RU" w:eastAsia="ru-RU"/>
    </w:rPr>
  </w:style>
  <w:style w:type="character" w:customStyle="1" w:styleId="23">
    <w:name w:val="Основной текст (2)_"/>
    <w:link w:val="24"/>
    <w:locked/>
    <w:rsid w:val="00282FBE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24">
    <w:name w:val="Основной текст (2)"/>
    <w:basedOn w:val="a1"/>
    <w:link w:val="23"/>
    <w:rsid w:val="00282FBE"/>
    <w:pPr>
      <w:widowControl w:val="0"/>
      <w:spacing w:after="80" w:line="240" w:lineRule="auto"/>
    </w:pPr>
    <w:rPr>
      <w:rFonts w:ascii="Tahoma" w:hAnsi="Tahoma" w:cs="Tahoma"/>
      <w:b/>
      <w:bCs/>
      <w:color w:val="231E20"/>
      <w:w w:val="80"/>
      <w:sz w:val="20"/>
      <w:szCs w:val="20"/>
      <w:lang w:val="ru-RU"/>
    </w:rPr>
  </w:style>
  <w:style w:type="character" w:customStyle="1" w:styleId="s10">
    <w:name w:val="s_10"/>
    <w:basedOn w:val="a2"/>
    <w:rsid w:val="00282FBE"/>
  </w:style>
  <w:style w:type="paragraph" w:styleId="ad">
    <w:name w:val="List Paragraph"/>
    <w:aliases w:val="ITL List Paragraph,Цветной список - Акцент 13,Нумерованый список,List Paragraph1"/>
    <w:basedOn w:val="a1"/>
    <w:link w:val="ae"/>
    <w:uiPriority w:val="34"/>
    <w:qFormat/>
    <w:rsid w:val="00282FBE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s1">
    <w:name w:val="s_1"/>
    <w:basedOn w:val="a1"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">
    <w:name w:val="Table Grid"/>
    <w:basedOn w:val="a3"/>
    <w:uiPriority w:val="39"/>
    <w:rsid w:val="00282F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ITL List Paragraph Знак,Цветной список - Акцент 13 Знак,Нумерованый список Знак,List Paragraph1 Знак"/>
    <w:link w:val="ad"/>
    <w:uiPriority w:val="34"/>
    <w:qFormat/>
    <w:locked/>
    <w:rsid w:val="00282FBE"/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_"/>
    <w:basedOn w:val="a2"/>
    <w:link w:val="13"/>
    <w:qFormat/>
    <w:rsid w:val="00282FBE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3">
    <w:name w:val="Основной текст1"/>
    <w:basedOn w:val="a1"/>
    <w:link w:val="af0"/>
    <w:rsid w:val="00282FBE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ru-RU"/>
    </w:rPr>
  </w:style>
  <w:style w:type="paragraph" w:styleId="af1">
    <w:name w:val="Normal (Web)"/>
    <w:basedOn w:val="a1"/>
    <w:uiPriority w:val="99"/>
    <w:unhideWhenUsed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5">
    <w:name w:val="Сетка таблицы2"/>
    <w:basedOn w:val="a3"/>
    <w:uiPriority w:val="39"/>
    <w:qFormat/>
    <w:rsid w:val="00282F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1"/>
    <w:next w:val="a1"/>
    <w:link w:val="af2"/>
    <w:qFormat/>
    <w:rsid w:val="00282FBE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f2">
    <w:name w:val="Перечень Знак"/>
    <w:link w:val="a"/>
    <w:qFormat/>
    <w:rsid w:val="00282FBE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f3">
    <w:name w:val="footnote reference"/>
    <w:rsid w:val="00282FBE"/>
    <w:rPr>
      <w:rFonts w:cs="Times New Roman"/>
      <w:vertAlign w:val="superscript"/>
    </w:rPr>
  </w:style>
  <w:style w:type="paragraph" w:styleId="af4">
    <w:name w:val="footnote text"/>
    <w:aliases w:val="Знак6,F1"/>
    <w:basedOn w:val="a1"/>
    <w:link w:val="af5"/>
    <w:uiPriority w:val="99"/>
    <w:rsid w:val="00282FB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5">
    <w:name w:val="Текст сноски Знак"/>
    <w:aliases w:val="Знак6 Знак,F1 Знак"/>
    <w:basedOn w:val="a2"/>
    <w:link w:val="af4"/>
    <w:uiPriority w:val="99"/>
    <w:qFormat/>
    <w:rsid w:val="00282FB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282FB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6">
    <w:name w:val="Grid Table Light"/>
    <w:basedOn w:val="a3"/>
    <w:uiPriority w:val="40"/>
    <w:rsid w:val="00282F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31">
    <w:name w:val="toc 3"/>
    <w:basedOn w:val="a1"/>
    <w:next w:val="a1"/>
    <w:autoRedefine/>
    <w:unhideWhenUsed/>
    <w:qFormat/>
    <w:rsid w:val="00282FBE"/>
    <w:pPr>
      <w:spacing w:after="100" w:line="259" w:lineRule="auto"/>
      <w:ind w:left="440"/>
    </w:pPr>
    <w:rPr>
      <w:rFonts w:eastAsiaTheme="minorEastAsia"/>
      <w:lang w:val="ru-RU" w:eastAsia="ru-RU"/>
    </w:rPr>
  </w:style>
  <w:style w:type="paragraph" w:styleId="41">
    <w:name w:val="toc 4"/>
    <w:basedOn w:val="a1"/>
    <w:next w:val="a1"/>
    <w:autoRedefine/>
    <w:unhideWhenUsed/>
    <w:rsid w:val="00282FBE"/>
    <w:pPr>
      <w:spacing w:after="100" w:line="259" w:lineRule="auto"/>
      <w:ind w:left="660"/>
    </w:pPr>
    <w:rPr>
      <w:rFonts w:eastAsiaTheme="minorEastAsia"/>
      <w:lang w:val="ru-RU" w:eastAsia="ru-RU"/>
    </w:rPr>
  </w:style>
  <w:style w:type="paragraph" w:styleId="51">
    <w:name w:val="toc 5"/>
    <w:basedOn w:val="a1"/>
    <w:next w:val="a1"/>
    <w:autoRedefine/>
    <w:unhideWhenUsed/>
    <w:rsid w:val="00282FBE"/>
    <w:pPr>
      <w:spacing w:after="100" w:line="259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1"/>
    <w:next w:val="a1"/>
    <w:autoRedefine/>
    <w:unhideWhenUsed/>
    <w:rsid w:val="00282FBE"/>
    <w:pPr>
      <w:spacing w:after="100" w:line="259" w:lineRule="auto"/>
      <w:ind w:left="1100"/>
    </w:pPr>
    <w:rPr>
      <w:rFonts w:eastAsiaTheme="minorEastAsia"/>
      <w:lang w:val="ru-RU" w:eastAsia="ru-RU"/>
    </w:rPr>
  </w:style>
  <w:style w:type="paragraph" w:styleId="71">
    <w:name w:val="toc 7"/>
    <w:basedOn w:val="a1"/>
    <w:next w:val="a1"/>
    <w:autoRedefine/>
    <w:unhideWhenUsed/>
    <w:rsid w:val="00282FBE"/>
    <w:pPr>
      <w:spacing w:after="100" w:line="259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1"/>
    <w:next w:val="a1"/>
    <w:autoRedefine/>
    <w:unhideWhenUsed/>
    <w:rsid w:val="00282FBE"/>
    <w:pPr>
      <w:spacing w:after="100" w:line="259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1"/>
    <w:next w:val="a1"/>
    <w:autoRedefine/>
    <w:unhideWhenUsed/>
    <w:rsid w:val="00282FBE"/>
    <w:pPr>
      <w:spacing w:after="100" w:line="259" w:lineRule="auto"/>
      <w:ind w:left="1760"/>
    </w:pPr>
    <w:rPr>
      <w:rFonts w:eastAsiaTheme="minorEastAsia"/>
      <w:lang w:val="ru-RU" w:eastAsia="ru-RU"/>
    </w:rPr>
  </w:style>
  <w:style w:type="character" w:customStyle="1" w:styleId="14">
    <w:name w:val="Неразрешенное упоминание1"/>
    <w:basedOn w:val="a2"/>
    <w:uiPriority w:val="99"/>
    <w:semiHidden/>
    <w:unhideWhenUsed/>
    <w:rsid w:val="00282FBE"/>
    <w:rPr>
      <w:color w:val="605E5C"/>
      <w:shd w:val="clear" w:color="auto" w:fill="E1DFDD"/>
    </w:rPr>
  </w:style>
  <w:style w:type="table" w:customStyle="1" w:styleId="46">
    <w:name w:val="Сетка таблицы46"/>
    <w:basedOn w:val="a3"/>
    <w:next w:val="af"/>
    <w:uiPriority w:val="99"/>
    <w:rsid w:val="00282FB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3"/>
    <w:next w:val="af"/>
    <w:uiPriority w:val="59"/>
    <w:rsid w:val="00282FBE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282FB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">
    <w:name w:val="Нет списка1"/>
    <w:next w:val="a4"/>
    <w:uiPriority w:val="99"/>
    <w:semiHidden/>
    <w:unhideWhenUsed/>
    <w:rsid w:val="00282FBE"/>
  </w:style>
  <w:style w:type="table" w:customStyle="1" w:styleId="32">
    <w:name w:val="Сетка таблицы3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"/>
    <w:basedOn w:val="a3"/>
    <w:next w:val="af"/>
    <w:rsid w:val="00282FB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"/>
    <w:basedOn w:val="a3"/>
    <w:next w:val="af"/>
    <w:rsid w:val="00282FB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282FBE"/>
  </w:style>
  <w:style w:type="paragraph" w:customStyle="1" w:styleId="11">
    <w:name w:val="Обычный1"/>
    <w:qFormat/>
    <w:rsid w:val="00282FBE"/>
    <w:pPr>
      <w:widowControl w:val="0"/>
      <w:spacing w:after="200" w:line="276" w:lineRule="auto"/>
    </w:pPr>
    <w:rPr>
      <w:rFonts w:ascii="Calibri" w:eastAsia="Calibri" w:hAnsi="Calibri" w:cs="Calibri"/>
      <w:lang w:eastAsia="ru-RU"/>
    </w:rPr>
  </w:style>
  <w:style w:type="character" w:customStyle="1" w:styleId="33">
    <w:name w:val="Заголовок Знак3"/>
    <w:link w:val="af7"/>
    <w:qFormat/>
    <w:rsid w:val="00282FBE"/>
    <w:rPr>
      <w:rFonts w:ascii="Calibri" w:eastAsia="Calibri" w:hAnsi="Calibri" w:cs="Calibri"/>
      <w:b/>
      <w:sz w:val="72"/>
      <w:szCs w:val="72"/>
      <w:lang w:eastAsia="ru-RU"/>
    </w:rPr>
  </w:style>
  <w:style w:type="paragraph" w:styleId="af8">
    <w:name w:val="Subtitle"/>
    <w:basedOn w:val="11"/>
    <w:next w:val="11"/>
    <w:link w:val="af9"/>
    <w:uiPriority w:val="11"/>
    <w:qFormat/>
    <w:rsid w:val="00282FBE"/>
    <w:pPr>
      <w:keepNext/>
      <w:keepLines/>
      <w:spacing w:before="360" w:after="80"/>
    </w:pPr>
    <w:rPr>
      <w:rFonts w:ascii="Georgia" w:eastAsia="Georgia" w:hAnsi="Georgia" w:cs="Times New Roman"/>
      <w:i/>
      <w:color w:val="666666"/>
      <w:sz w:val="48"/>
      <w:szCs w:val="48"/>
    </w:rPr>
  </w:style>
  <w:style w:type="character" w:customStyle="1" w:styleId="af9">
    <w:name w:val="Подзаголовок Знак"/>
    <w:basedOn w:val="a2"/>
    <w:link w:val="af8"/>
    <w:uiPriority w:val="11"/>
    <w:qFormat/>
    <w:rsid w:val="00282FBE"/>
    <w:rPr>
      <w:rFonts w:ascii="Georgia" w:eastAsia="Georgia" w:hAnsi="Georgia" w:cs="Times New Roman"/>
      <w:i/>
      <w:color w:val="666666"/>
      <w:sz w:val="48"/>
      <w:szCs w:val="48"/>
      <w:lang w:eastAsia="ru-RU"/>
    </w:rPr>
  </w:style>
  <w:style w:type="paragraph" w:styleId="afa">
    <w:name w:val="Balloon Text"/>
    <w:basedOn w:val="a1"/>
    <w:link w:val="afb"/>
    <w:uiPriority w:val="99"/>
    <w:unhideWhenUsed/>
    <w:qFormat/>
    <w:rsid w:val="00282FBE"/>
    <w:pPr>
      <w:widowControl w:val="0"/>
      <w:spacing w:after="0" w:line="240" w:lineRule="auto"/>
    </w:pPr>
    <w:rPr>
      <w:rFonts w:ascii="Tahoma" w:eastAsia="Calibri" w:hAnsi="Tahoma" w:cs="Times New Roman"/>
      <w:sz w:val="16"/>
      <w:szCs w:val="16"/>
      <w:lang w:val="ru-RU" w:eastAsia="ru-RU"/>
    </w:rPr>
  </w:style>
  <w:style w:type="character" w:customStyle="1" w:styleId="afb">
    <w:name w:val="Текст выноски Знак"/>
    <w:basedOn w:val="a2"/>
    <w:link w:val="afa"/>
    <w:uiPriority w:val="99"/>
    <w:qFormat/>
    <w:rsid w:val="00282FBE"/>
    <w:rPr>
      <w:rFonts w:ascii="Tahoma" w:eastAsia="Calibri" w:hAnsi="Tahoma" w:cs="Times New Roman"/>
      <w:sz w:val="16"/>
      <w:szCs w:val="16"/>
      <w:lang w:eastAsia="ru-RU"/>
    </w:rPr>
  </w:style>
  <w:style w:type="character" w:styleId="afc">
    <w:name w:val="annotation reference"/>
    <w:unhideWhenUsed/>
    <w:qFormat/>
    <w:rsid w:val="00282FBE"/>
    <w:rPr>
      <w:sz w:val="16"/>
      <w:szCs w:val="16"/>
    </w:rPr>
  </w:style>
  <w:style w:type="paragraph" w:styleId="afd">
    <w:name w:val="annotation text"/>
    <w:basedOn w:val="a1"/>
    <w:link w:val="afe"/>
    <w:uiPriority w:val="99"/>
    <w:unhideWhenUsed/>
    <w:qFormat/>
    <w:rsid w:val="00282FBE"/>
    <w:pPr>
      <w:widowControl w:val="0"/>
      <w:spacing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e">
    <w:name w:val="Текст примечания Знак"/>
    <w:basedOn w:val="a2"/>
    <w:link w:val="afd"/>
    <w:uiPriority w:val="99"/>
    <w:qFormat/>
    <w:rsid w:val="00282FBE"/>
    <w:rPr>
      <w:rFonts w:ascii="Calibri" w:eastAsia="Calibri" w:hAnsi="Calibri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unhideWhenUsed/>
    <w:qFormat/>
    <w:rsid w:val="00282FB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qFormat/>
    <w:rsid w:val="00282FB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msonormal0">
    <w:name w:val="msonormal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tab-span">
    <w:name w:val="apple-tab-span"/>
    <w:basedOn w:val="a2"/>
    <w:qFormat/>
    <w:rsid w:val="00282FBE"/>
  </w:style>
  <w:style w:type="character" w:customStyle="1" w:styleId="aff1">
    <w:name w:val="Текст концевой сноски Знак"/>
    <w:link w:val="aff2"/>
    <w:qFormat/>
    <w:rsid w:val="00282FBE"/>
    <w:rPr>
      <w:rFonts w:ascii="Calibri" w:eastAsia="Calibri" w:hAnsi="Calibri" w:cs="Calibri"/>
      <w:sz w:val="20"/>
      <w:szCs w:val="20"/>
      <w:lang w:eastAsia="ru-RU"/>
    </w:rPr>
  </w:style>
  <w:style w:type="paragraph" w:styleId="aff2">
    <w:name w:val="endnote text"/>
    <w:basedOn w:val="a1"/>
    <w:link w:val="aff1"/>
    <w:unhideWhenUsed/>
    <w:rsid w:val="00282FBE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ru-RU" w:eastAsia="ru-RU"/>
    </w:rPr>
  </w:style>
  <w:style w:type="character" w:customStyle="1" w:styleId="17">
    <w:name w:val="Текст концевой сноски Знак1"/>
    <w:basedOn w:val="a2"/>
    <w:qFormat/>
    <w:rsid w:val="00282FBE"/>
    <w:rPr>
      <w:sz w:val="20"/>
      <w:szCs w:val="20"/>
      <w:lang w:val="en-US"/>
    </w:rPr>
  </w:style>
  <w:style w:type="table" w:customStyle="1" w:styleId="62">
    <w:name w:val="Сетка таблицы6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82FB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ff3">
    <w:name w:val="Основной Знак"/>
    <w:link w:val="aff4"/>
    <w:qFormat/>
    <w:locked/>
    <w:rsid w:val="00282FBE"/>
    <w:rPr>
      <w:rFonts w:ascii="NewtonCSanPin" w:hAnsi="NewtonCSanPin"/>
      <w:color w:val="000000"/>
      <w:sz w:val="21"/>
      <w:szCs w:val="21"/>
    </w:rPr>
  </w:style>
  <w:style w:type="paragraph" w:customStyle="1" w:styleId="aff4">
    <w:name w:val="Основной"/>
    <w:basedOn w:val="a1"/>
    <w:link w:val="aff3"/>
    <w:qFormat/>
    <w:rsid w:val="00282FBE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ru-RU"/>
    </w:rPr>
  </w:style>
  <w:style w:type="paragraph" w:customStyle="1" w:styleId="aff5">
    <w:name w:val="Сноска"/>
    <w:basedOn w:val="aff4"/>
    <w:link w:val="aff6"/>
    <w:uiPriority w:val="99"/>
    <w:rsid w:val="00282FBE"/>
    <w:pPr>
      <w:spacing w:line="174" w:lineRule="atLeast"/>
      <w:textAlignment w:val="center"/>
    </w:pPr>
    <w:rPr>
      <w:rFonts w:eastAsia="Times New Roman"/>
      <w:sz w:val="17"/>
      <w:szCs w:val="17"/>
    </w:rPr>
  </w:style>
  <w:style w:type="character" w:customStyle="1" w:styleId="aff6">
    <w:name w:val="Сноска_"/>
    <w:link w:val="aff5"/>
    <w:uiPriority w:val="99"/>
    <w:qFormat/>
    <w:rsid w:val="00282FBE"/>
    <w:rPr>
      <w:rFonts w:ascii="NewtonCSanPin" w:eastAsia="Times New Roman" w:hAnsi="NewtonCSanPin"/>
      <w:color w:val="000000"/>
      <w:sz w:val="17"/>
      <w:szCs w:val="17"/>
    </w:rPr>
  </w:style>
  <w:style w:type="character" w:customStyle="1" w:styleId="18">
    <w:name w:val="Сноска1"/>
    <w:qFormat/>
    <w:rsid w:val="00282FBE"/>
    <w:rPr>
      <w:rFonts w:ascii="Times New Roman" w:hAnsi="Times New Roman" w:cs="Times New Roman"/>
      <w:vertAlign w:val="superscript"/>
    </w:rPr>
  </w:style>
  <w:style w:type="paragraph" w:customStyle="1" w:styleId="21">
    <w:name w:val="Средняя сетка 21"/>
    <w:basedOn w:val="a1"/>
    <w:qFormat/>
    <w:rsid w:val="00282FBE"/>
    <w:pPr>
      <w:numPr>
        <w:numId w:val="1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f7">
    <w:name w:val="Revision"/>
    <w:hidden/>
    <w:qFormat/>
    <w:rsid w:val="00282FBE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Body Text"/>
    <w:basedOn w:val="a1"/>
    <w:link w:val="aff9"/>
    <w:uiPriority w:val="99"/>
    <w:qFormat/>
    <w:rsid w:val="00282FBE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Times New Roman"/>
      <w:sz w:val="20"/>
      <w:szCs w:val="20"/>
      <w:lang w:val="ru-RU"/>
    </w:rPr>
  </w:style>
  <w:style w:type="character" w:customStyle="1" w:styleId="aff9">
    <w:name w:val="Основной текст Знак"/>
    <w:basedOn w:val="a2"/>
    <w:link w:val="aff8"/>
    <w:uiPriority w:val="99"/>
    <w:qFormat/>
    <w:rsid w:val="00282FBE"/>
    <w:rPr>
      <w:rFonts w:ascii="Bookman Old Style" w:eastAsia="Bookman Old Style" w:hAnsi="Bookman Old Style" w:cs="Times New Roman"/>
      <w:sz w:val="20"/>
      <w:szCs w:val="20"/>
    </w:rPr>
  </w:style>
  <w:style w:type="paragraph" w:customStyle="1" w:styleId="affa">
    <w:name w:val="Прижатый влево"/>
    <w:basedOn w:val="a1"/>
    <w:next w:val="a1"/>
    <w:qFormat/>
    <w:rsid w:val="0028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val="ru-RU" w:eastAsia="ru-RU"/>
    </w:rPr>
  </w:style>
  <w:style w:type="paragraph" w:customStyle="1" w:styleId="p4">
    <w:name w:val="p4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11">
    <w:name w:val="s1"/>
    <w:qFormat/>
    <w:rsid w:val="00282FBE"/>
  </w:style>
  <w:style w:type="paragraph" w:customStyle="1" w:styleId="14TexstOSNOVA1012">
    <w:name w:val="14TexstOSNOVA_10/12"/>
    <w:basedOn w:val="a1"/>
    <w:qFormat/>
    <w:rsid w:val="00282FBE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val="ru-RU" w:eastAsia="ru-RU"/>
    </w:rPr>
  </w:style>
  <w:style w:type="paragraph" w:customStyle="1" w:styleId="s16">
    <w:name w:val="s_16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28bf8a64b8551e1msonormal">
    <w:name w:val="228bf8a64b8551e1msonormal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893cbe1921f927cgmail-msofootnotereference">
    <w:name w:val="f893cbe1921f927cgmail-msofootnotereference"/>
    <w:basedOn w:val="a2"/>
    <w:qFormat/>
    <w:rsid w:val="00282FBE"/>
  </w:style>
  <w:style w:type="character" w:customStyle="1" w:styleId="fontstyle01">
    <w:name w:val="fontstyle01"/>
    <w:qFormat/>
    <w:rsid w:val="00282FBE"/>
    <w:rPr>
      <w:rFonts w:ascii="SchoolBookSanPin" w:hAnsi="SchoolBookSanPi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b">
    <w:name w:val="Привязка сноски"/>
    <w:rsid w:val="00282FBE"/>
    <w:rPr>
      <w:vertAlign w:val="superscript"/>
    </w:rPr>
  </w:style>
  <w:style w:type="character" w:customStyle="1" w:styleId="affc">
    <w:name w:val="Символ сноски"/>
    <w:qFormat/>
    <w:rsid w:val="00282FBE"/>
  </w:style>
  <w:style w:type="character" w:styleId="affd">
    <w:name w:val="endnote reference"/>
    <w:unhideWhenUsed/>
    <w:rsid w:val="00282FBE"/>
    <w:rPr>
      <w:vertAlign w:val="superscript"/>
    </w:rPr>
  </w:style>
  <w:style w:type="paragraph" w:styleId="affe">
    <w:name w:val="List Bullet"/>
    <w:basedOn w:val="a1"/>
    <w:unhideWhenUsed/>
    <w:qFormat/>
    <w:rsid w:val="00282FBE"/>
    <w:pPr>
      <w:spacing w:after="0" w:line="240" w:lineRule="auto"/>
      <w:ind w:left="1440" w:hanging="360"/>
      <w:contextualSpacing/>
      <w:jc w:val="both"/>
    </w:pPr>
    <w:rPr>
      <w:rFonts w:ascii="Times New Roman" w:eastAsia="Calibri" w:hAnsi="Times New Roman" w:cs="Times New Roman"/>
      <w:lang w:val="ru-RU"/>
    </w:rPr>
  </w:style>
  <w:style w:type="paragraph" w:styleId="afff">
    <w:name w:val="Document Map"/>
    <w:basedOn w:val="a1"/>
    <w:link w:val="afff0"/>
    <w:unhideWhenUsed/>
    <w:qFormat/>
    <w:rsid w:val="00282FBE"/>
    <w:pPr>
      <w:widowControl w:val="0"/>
    </w:pPr>
    <w:rPr>
      <w:rFonts w:ascii="Tahoma" w:eastAsia="Calibri" w:hAnsi="Tahoma" w:cs="Times New Roman"/>
      <w:sz w:val="16"/>
      <w:szCs w:val="16"/>
      <w:lang w:val="ru-RU"/>
    </w:rPr>
  </w:style>
  <w:style w:type="character" w:customStyle="1" w:styleId="afff0">
    <w:name w:val="Схема документа Знак"/>
    <w:basedOn w:val="a2"/>
    <w:link w:val="afff"/>
    <w:qFormat/>
    <w:rsid w:val="00282FBE"/>
    <w:rPr>
      <w:rFonts w:ascii="Tahoma" w:eastAsia="Calibri" w:hAnsi="Tahoma" w:cs="Times New Roman"/>
      <w:sz w:val="16"/>
      <w:szCs w:val="16"/>
    </w:rPr>
  </w:style>
  <w:style w:type="paragraph" w:customStyle="1" w:styleId="TableParagraph">
    <w:name w:val="Table Paragraph"/>
    <w:basedOn w:val="a1"/>
    <w:qFormat/>
    <w:rsid w:val="00282FBE"/>
    <w:pPr>
      <w:widowControl w:val="0"/>
      <w:autoSpaceDE w:val="0"/>
      <w:autoSpaceDN w:val="0"/>
      <w:spacing w:after="0" w:line="240" w:lineRule="auto"/>
      <w:ind w:left="167"/>
    </w:pPr>
    <w:rPr>
      <w:rFonts w:ascii="Cambria" w:eastAsia="Cambria" w:hAnsi="Cambria" w:cs="Cambria"/>
      <w:lang w:val="ru-RU"/>
    </w:rPr>
  </w:style>
  <w:style w:type="paragraph" w:customStyle="1" w:styleId="NoParagraphStyle">
    <w:name w:val="[No Paragraph Style]"/>
    <w:qFormat/>
    <w:rsid w:val="00282FB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US" w:eastAsia="ru-RU"/>
    </w:rPr>
  </w:style>
  <w:style w:type="paragraph" w:customStyle="1" w:styleId="afff1">
    <w:name w:val="Основной (Основной Текст)"/>
    <w:basedOn w:val="NoParagraphStyle"/>
    <w:qFormat/>
    <w:rsid w:val="00282FBE"/>
    <w:pPr>
      <w:spacing w:line="243" w:lineRule="atLeast"/>
      <w:ind w:firstLine="283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osn-babz">
    <w:name w:val="osn-b/abz (Основной Текст)"/>
    <w:basedOn w:val="afff1"/>
    <w:qFormat/>
    <w:rsid w:val="00282FBE"/>
    <w:pPr>
      <w:ind w:firstLine="0"/>
    </w:pPr>
  </w:style>
  <w:style w:type="paragraph" w:customStyle="1" w:styleId="Z-1">
    <w:name w:val="Z-1 (Основной Текст)"/>
    <w:basedOn w:val="osn-babz"/>
    <w:qFormat/>
    <w:rsid w:val="00282FBE"/>
    <w:pPr>
      <w:pBdr>
        <w:top w:val="single" w:sz="4" w:space="0" w:color="000000"/>
      </w:pBdr>
      <w:spacing w:after="227"/>
      <w:jc w:val="left"/>
    </w:pPr>
    <w:rPr>
      <w:rFonts w:ascii="Circe-ExtraBold" w:hAnsi="Circe-ExtraBold" w:cs="Circe-ExtraBold"/>
      <w:b/>
      <w:bCs/>
      <w:sz w:val="24"/>
      <w:szCs w:val="24"/>
    </w:rPr>
  </w:style>
  <w:style w:type="paragraph" w:customStyle="1" w:styleId="Z-2">
    <w:name w:val="Z-2 (Основной Текст)"/>
    <w:basedOn w:val="Z-1"/>
    <w:qFormat/>
    <w:rsid w:val="00282FBE"/>
    <w:pPr>
      <w:pBdr>
        <w:top w:val="none" w:sz="0" w:space="0" w:color="auto"/>
      </w:pBdr>
      <w:spacing w:before="227" w:after="113"/>
    </w:pPr>
    <w:rPr>
      <w:sz w:val="22"/>
      <w:szCs w:val="22"/>
    </w:rPr>
  </w:style>
  <w:style w:type="paragraph" w:customStyle="1" w:styleId="Z-1-2">
    <w:name w:val="Z-1-2 (Основной Текст)"/>
    <w:basedOn w:val="osn-babz"/>
    <w:qFormat/>
    <w:rsid w:val="00282FBE"/>
    <w:pPr>
      <w:pBdr>
        <w:top w:val="single" w:sz="4" w:space="0" w:color="000000"/>
      </w:pBdr>
      <w:spacing w:before="227" w:after="227"/>
      <w:jc w:val="left"/>
    </w:pPr>
    <w:rPr>
      <w:rFonts w:ascii="Circe-ExtraBold" w:hAnsi="Circe-ExtraBold" w:cs="Circe-ExtraBold"/>
      <w:b/>
      <w:bCs/>
      <w:sz w:val="24"/>
      <w:szCs w:val="24"/>
    </w:rPr>
  </w:style>
  <w:style w:type="paragraph" w:customStyle="1" w:styleId="Z-3">
    <w:name w:val="Z-3 (Основной Текст)"/>
    <w:basedOn w:val="afff1"/>
    <w:qFormat/>
    <w:rsid w:val="00282FBE"/>
    <w:pPr>
      <w:spacing w:before="227" w:after="57"/>
      <w:ind w:firstLine="0"/>
    </w:pPr>
    <w:rPr>
      <w:rFonts w:ascii="Circe-ExtraBold" w:hAnsi="Circe-ExtraBold" w:cs="Circe-ExtraBold"/>
      <w:b/>
      <w:bCs/>
      <w:sz w:val="22"/>
      <w:szCs w:val="22"/>
    </w:rPr>
  </w:style>
  <w:style w:type="paragraph" w:customStyle="1" w:styleId="Z-5">
    <w:name w:val="Z-5"/>
    <w:basedOn w:val="afff1"/>
    <w:qFormat/>
    <w:rsid w:val="00282FBE"/>
    <w:pPr>
      <w:jc w:val="left"/>
    </w:pPr>
    <w:rPr>
      <w:b/>
      <w:bCs/>
      <w:i/>
      <w:iCs/>
    </w:rPr>
  </w:style>
  <w:style w:type="paragraph" w:customStyle="1" w:styleId="bullet">
    <w:name w:val="bullet (Основной Текст)"/>
    <w:basedOn w:val="afff1"/>
    <w:qFormat/>
    <w:rsid w:val="00282FBE"/>
    <w:pPr>
      <w:tabs>
        <w:tab w:val="left" w:pos="0"/>
        <w:tab w:val="left" w:pos="170"/>
      </w:tabs>
      <w:ind w:firstLine="0"/>
    </w:pPr>
  </w:style>
  <w:style w:type="paragraph" w:customStyle="1" w:styleId="Z-4">
    <w:name w:val="Z-4 (Основной Текст)"/>
    <w:basedOn w:val="Z-3"/>
    <w:qFormat/>
    <w:rsid w:val="00282FBE"/>
    <w:pPr>
      <w:spacing w:before="113"/>
    </w:pPr>
    <w:rPr>
      <w:rFonts w:ascii="Circe-Regular" w:hAnsi="Circe-Regular" w:cs="Circe-Regular"/>
      <w:sz w:val="20"/>
      <w:szCs w:val="20"/>
    </w:rPr>
  </w:style>
  <w:style w:type="paragraph" w:customStyle="1" w:styleId="Tabl">
    <w:name w:val="Tabl (Основной Текст)"/>
    <w:basedOn w:val="afff1"/>
    <w:qFormat/>
    <w:rsid w:val="00282FBE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tabl-shapka">
    <w:name w:val="tabl-shapka (Основной Текст)"/>
    <w:basedOn w:val="Tabl"/>
    <w:qFormat/>
    <w:rsid w:val="00282FBE"/>
    <w:pPr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-n">
    <w:name w:val="bold-n"/>
    <w:qFormat/>
    <w:rsid w:val="00282FBE"/>
    <w:rPr>
      <w:b/>
    </w:rPr>
  </w:style>
  <w:style w:type="character" w:customStyle="1" w:styleId="razradka">
    <w:name w:val="razradka"/>
    <w:qFormat/>
    <w:rsid w:val="00282FBE"/>
  </w:style>
  <w:style w:type="character" w:customStyle="1" w:styleId="italic">
    <w:name w:val="italic"/>
    <w:qFormat/>
    <w:rsid w:val="00282FBE"/>
    <w:rPr>
      <w:i/>
    </w:rPr>
  </w:style>
  <w:style w:type="character" w:customStyle="1" w:styleId="bullet0">
    <w:name w:val="bullet"/>
    <w:qFormat/>
    <w:rsid w:val="00282FBE"/>
    <w:rPr>
      <w:rFonts w:ascii="PiGraphA" w:hAnsi="PiGraphA"/>
      <w:sz w:val="16"/>
    </w:rPr>
  </w:style>
  <w:style w:type="paragraph" w:customStyle="1" w:styleId="19">
    <w:name w:val="Заг 1 (Заголовки)"/>
    <w:basedOn w:val="afff1"/>
    <w:qFormat/>
    <w:rsid w:val="00282FBE"/>
    <w:pPr>
      <w:pBdr>
        <w:top w:val="single" w:sz="4" w:space="0" w:color="000000"/>
      </w:pBdr>
      <w:spacing w:after="227" w:line="24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fff2">
    <w:name w:val="Основной БА (Основной Текст)"/>
    <w:basedOn w:val="afff1"/>
    <w:qFormat/>
    <w:rsid w:val="00282FBE"/>
    <w:pPr>
      <w:spacing w:line="240" w:lineRule="atLeast"/>
      <w:ind w:firstLine="0"/>
    </w:pPr>
    <w:rPr>
      <w:rFonts w:ascii="TimesNewRomanPSMT" w:hAnsi="TimesNewRomanPSMT" w:cs="TimesNewRomanPSMT"/>
    </w:rPr>
  </w:style>
  <w:style w:type="paragraph" w:customStyle="1" w:styleId="1-bez-line">
    <w:name w:val="Заг 1-bez-line (Заголовки)"/>
    <w:basedOn w:val="afff1"/>
    <w:qFormat/>
    <w:rsid w:val="00282FBE"/>
    <w:pPr>
      <w:spacing w:line="28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1-2">
    <w:name w:val="Заг 1-2 (Заголовки)"/>
    <w:basedOn w:val="afff1"/>
    <w:qFormat/>
    <w:rsid w:val="00282FBE"/>
    <w:pPr>
      <w:pBdr>
        <w:top w:val="single" w:sz="4" w:space="0" w:color="000000"/>
      </w:pBdr>
      <w:spacing w:before="57" w:after="227" w:line="240" w:lineRule="atLeast"/>
      <w:ind w:firstLine="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bullit">
    <w:name w:val="bullit (Доп. текст)"/>
    <w:basedOn w:val="afff1"/>
    <w:qFormat/>
    <w:rsid w:val="00282FBE"/>
    <w:pPr>
      <w:spacing w:line="240" w:lineRule="atLeast"/>
      <w:ind w:left="227" w:hanging="142"/>
    </w:pPr>
    <w:rPr>
      <w:rFonts w:ascii="TimesNewRomanPSMT" w:hAnsi="TimesNewRomanPSMT" w:cs="TimesNewRomanPSMT"/>
    </w:rPr>
  </w:style>
  <w:style w:type="paragraph" w:customStyle="1" w:styleId="27">
    <w:name w:val="Заг 2 (Заголовки)"/>
    <w:basedOn w:val="19"/>
    <w:qFormat/>
    <w:rsid w:val="00282FBE"/>
    <w:pPr>
      <w:pBdr>
        <w:top w:val="none" w:sz="0" w:space="0" w:color="auto"/>
      </w:pBdr>
      <w:spacing w:before="113" w:after="113"/>
    </w:pPr>
    <w:rPr>
      <w:rFonts w:ascii="TimesNewRomanPSMT" w:hAnsi="TimesNewRomanPSMT" w:cs="TimesNewRomanPSMT"/>
      <w:sz w:val="22"/>
      <w:szCs w:val="22"/>
    </w:rPr>
  </w:style>
  <w:style w:type="paragraph" w:customStyle="1" w:styleId="34">
    <w:name w:val="Заг 3 (Заголовки)"/>
    <w:basedOn w:val="27"/>
    <w:qFormat/>
    <w:rsid w:val="00282FBE"/>
    <w:rPr>
      <w:caps w:val="0"/>
    </w:rPr>
  </w:style>
  <w:style w:type="paragraph" w:customStyle="1" w:styleId="afff3">
    <w:name w:val="Таблица Влево (Таблицы)"/>
    <w:basedOn w:val="afff1"/>
    <w:qFormat/>
    <w:rsid w:val="00282FBE"/>
    <w:pPr>
      <w:spacing w:line="200" w:lineRule="atLeast"/>
      <w:ind w:firstLine="0"/>
      <w:jc w:val="left"/>
    </w:pPr>
    <w:rPr>
      <w:rFonts w:ascii="TimesNewRomanPSMT" w:hAnsi="TimesNewRomanPSMT" w:cs="TimesNewRomanPSMT"/>
      <w:sz w:val="18"/>
      <w:szCs w:val="18"/>
    </w:rPr>
  </w:style>
  <w:style w:type="paragraph" w:customStyle="1" w:styleId="afff4">
    <w:name w:val="Таблица Головка (Таблицы)"/>
    <w:basedOn w:val="afff3"/>
    <w:qFormat/>
    <w:rsid w:val="00282FBE"/>
    <w:pPr>
      <w:jc w:val="center"/>
    </w:pPr>
    <w:rPr>
      <w:rFonts w:ascii="Times New Roman" w:hAnsi="Times New Roman" w:cs="Times New Roman"/>
      <w:b/>
      <w:bCs/>
    </w:rPr>
  </w:style>
  <w:style w:type="paragraph" w:customStyle="1" w:styleId="bull-tabl">
    <w:name w:val="bull-tabl (Таблицы)"/>
    <w:basedOn w:val="afff3"/>
    <w:qFormat/>
    <w:rsid w:val="00282FBE"/>
  </w:style>
  <w:style w:type="character" w:customStyle="1" w:styleId="afff5">
    <w:name w:val="Полужирный (Выделения)"/>
    <w:qFormat/>
    <w:rsid w:val="00282FBE"/>
    <w:rPr>
      <w:b/>
      <w:bCs/>
    </w:rPr>
  </w:style>
  <w:style w:type="character" w:customStyle="1" w:styleId="afff6">
    <w:name w:val="Курсив (Выделения)"/>
    <w:qFormat/>
    <w:rsid w:val="00282FBE"/>
    <w:rPr>
      <w:i/>
      <w:iCs/>
    </w:rPr>
  </w:style>
  <w:style w:type="character" w:customStyle="1" w:styleId="bullit0">
    <w:name w:val="bullit"/>
    <w:qFormat/>
    <w:rsid w:val="00282FBE"/>
    <w:rPr>
      <w:rFonts w:ascii="PiGraphA" w:hAnsi="PiGraphA" w:cs="PiGraphA"/>
      <w:color w:val="000000"/>
      <w:position w:val="-2"/>
      <w:sz w:val="16"/>
      <w:szCs w:val="16"/>
    </w:rPr>
  </w:style>
  <w:style w:type="paragraph" w:styleId="28">
    <w:name w:val="Body Text 2"/>
    <w:basedOn w:val="a1"/>
    <w:link w:val="29"/>
    <w:unhideWhenUsed/>
    <w:qFormat/>
    <w:rsid w:val="00282FBE"/>
    <w:pPr>
      <w:widowControl w:val="0"/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9">
    <w:name w:val="Основной текст 2 Знак"/>
    <w:basedOn w:val="a2"/>
    <w:link w:val="28"/>
    <w:qFormat/>
    <w:rsid w:val="00282FBE"/>
    <w:rPr>
      <w:rFonts w:ascii="Calibri" w:eastAsia="Calibri" w:hAnsi="Calibri" w:cs="Times New Roman"/>
    </w:rPr>
  </w:style>
  <w:style w:type="character" w:customStyle="1" w:styleId="Zag11">
    <w:name w:val="Zag_11"/>
    <w:qFormat/>
    <w:rsid w:val="00282FBE"/>
  </w:style>
  <w:style w:type="paragraph" w:styleId="2a">
    <w:name w:val="Body Text Indent 2"/>
    <w:basedOn w:val="a1"/>
    <w:link w:val="2b"/>
    <w:unhideWhenUsed/>
    <w:qFormat/>
    <w:rsid w:val="00282FBE"/>
    <w:pPr>
      <w:spacing w:after="120" w:line="480" w:lineRule="auto"/>
      <w:ind w:left="283"/>
    </w:pPr>
    <w:rPr>
      <w:rFonts w:ascii="Calibri" w:eastAsia="Calibri" w:hAnsi="Calibri" w:cs="Times New Roman"/>
      <w:lang w:val="ru-RU"/>
    </w:rPr>
  </w:style>
  <w:style w:type="character" w:customStyle="1" w:styleId="2b">
    <w:name w:val="Основной текст с отступом 2 Знак"/>
    <w:basedOn w:val="a2"/>
    <w:link w:val="2a"/>
    <w:qFormat/>
    <w:rsid w:val="00282FBE"/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282FBE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fff7">
    <w:name w:val="Placeholder Text"/>
    <w:qFormat/>
    <w:rsid w:val="00282FBE"/>
    <w:rPr>
      <w:color w:val="808080"/>
    </w:rPr>
  </w:style>
  <w:style w:type="paragraph" w:customStyle="1" w:styleId="210">
    <w:name w:val="Заголовок 21"/>
    <w:basedOn w:val="a1"/>
    <w:next w:val="a1"/>
    <w:unhideWhenUsed/>
    <w:qFormat/>
    <w:rsid w:val="00282FBE"/>
    <w:pPr>
      <w:keepNext/>
      <w:keepLines/>
      <w:spacing w:before="200" w:after="0"/>
      <w:ind w:firstLine="709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table" w:customStyle="1" w:styleId="110">
    <w:name w:val="Сетка таблицы11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Гиперссылка1"/>
    <w:unhideWhenUsed/>
    <w:qFormat/>
    <w:rsid w:val="00282FBE"/>
    <w:rPr>
      <w:color w:val="0000FF"/>
      <w:u w:val="single"/>
    </w:rPr>
  </w:style>
  <w:style w:type="character" w:customStyle="1" w:styleId="211">
    <w:name w:val="Заголовок 2 Знак1"/>
    <w:qFormat/>
    <w:rsid w:val="00282FB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markedcontent">
    <w:name w:val="markedcontent"/>
    <w:qFormat/>
    <w:rsid w:val="00282FBE"/>
  </w:style>
  <w:style w:type="character" w:styleId="afff8">
    <w:name w:val="Intense Reference"/>
    <w:qFormat/>
    <w:rsid w:val="00282FBE"/>
    <w:rPr>
      <w:b/>
      <w:bCs/>
      <w:smallCaps/>
      <w:color w:val="5B9BD5"/>
      <w:spacing w:val="5"/>
    </w:rPr>
  </w:style>
  <w:style w:type="character" w:customStyle="1" w:styleId="afff9">
    <w:name w:val="Заголовок Знак"/>
    <w:qFormat/>
    <w:rsid w:val="00282FBE"/>
    <w:rPr>
      <w:rFonts w:ascii="Calibri Light" w:eastAsia="Times New Roman" w:hAnsi="Calibri Light" w:cs="Times New Roman"/>
      <w:spacing w:val="-10"/>
      <w:kern w:val="28"/>
      <w:sz w:val="56"/>
      <w:szCs w:val="56"/>
      <w:lang w:val="en-US" w:eastAsia="en-US"/>
    </w:rPr>
  </w:style>
  <w:style w:type="paragraph" w:customStyle="1" w:styleId="body">
    <w:name w:val="body"/>
    <w:basedOn w:val="NoParagraphStyle"/>
    <w:qFormat/>
    <w:rsid w:val="00282FBE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list-bullet">
    <w:name w:val="list-bullet"/>
    <w:basedOn w:val="body"/>
    <w:qFormat/>
    <w:rsid w:val="00282FBE"/>
    <w:pPr>
      <w:ind w:left="227" w:hanging="142"/>
    </w:pPr>
  </w:style>
  <w:style w:type="paragraph" w:customStyle="1" w:styleId="body2mm">
    <w:name w:val="body 2 mm"/>
    <w:basedOn w:val="NoParagraphStyle"/>
    <w:qFormat/>
    <w:rsid w:val="00282FBE"/>
    <w:pPr>
      <w:spacing w:before="113"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">
    <w:name w:val="Bold_"/>
    <w:qFormat/>
    <w:rsid w:val="00282FBE"/>
    <w:rPr>
      <w:b/>
      <w:bCs/>
    </w:rPr>
  </w:style>
  <w:style w:type="character" w:customStyle="1" w:styleId="Bolditalic">
    <w:name w:val="Bold_italic_"/>
    <w:qFormat/>
    <w:rsid w:val="00282FBE"/>
    <w:rPr>
      <w:b/>
      <w:bCs/>
      <w:i/>
      <w:iCs/>
    </w:rPr>
  </w:style>
  <w:style w:type="character" w:customStyle="1" w:styleId="Italic0">
    <w:name w:val="Italic_"/>
    <w:qFormat/>
    <w:rsid w:val="00282FBE"/>
    <w:rPr>
      <w:i/>
      <w:iCs/>
    </w:rPr>
  </w:style>
  <w:style w:type="character" w:customStyle="1" w:styleId="2c">
    <w:name w:val="Неразрешенное упоминание2"/>
    <w:unhideWhenUsed/>
    <w:qFormat/>
    <w:rsid w:val="00282FBE"/>
    <w:rPr>
      <w:color w:val="605E5C"/>
      <w:shd w:val="clear" w:color="auto" w:fill="E1DFDD"/>
    </w:rPr>
  </w:style>
  <w:style w:type="paragraph" w:customStyle="1" w:styleId="BasicParagraph">
    <w:name w:val="[Basic Paragraph]"/>
    <w:basedOn w:val="NoParagraphStyle"/>
    <w:qFormat/>
    <w:rsid w:val="00282FBE"/>
    <w:pPr>
      <w:jc w:val="both"/>
    </w:pPr>
    <w:rPr>
      <w:rFonts w:ascii="SchoolBookCSanPin-Regular" w:hAnsi="SchoolBookCSanPin-Regular" w:cs="SchoolBookCSanPin-Regular"/>
      <w:sz w:val="21"/>
      <w:szCs w:val="21"/>
      <w:lang w:val="ru-RU"/>
    </w:rPr>
  </w:style>
  <w:style w:type="paragraph" w:customStyle="1" w:styleId="1b">
    <w:name w:val="Заг 1 а (Заголовки)"/>
    <w:basedOn w:val="NoParagraphStyle"/>
    <w:qFormat/>
    <w:rsid w:val="00282FBE"/>
    <w:pPr>
      <w:pBdr>
        <w:bottom w:val="single" w:sz="4" w:space="8" w:color="auto"/>
      </w:pBdr>
      <w:spacing w:after="340" w:line="240" w:lineRule="atLeast"/>
    </w:pPr>
    <w:rPr>
      <w:rFonts w:ascii="SchoolBookSanPin" w:hAnsi="SchoolBookSanPin" w:cs="SchoolBookSanPin"/>
      <w:b/>
      <w:bCs/>
      <w:caps/>
      <w:lang w:val="ru-RU"/>
    </w:rPr>
  </w:style>
  <w:style w:type="paragraph" w:customStyle="1" w:styleId="afffa">
    <w:name w:val="Осн булит (Основной Текст)"/>
    <w:basedOn w:val="afff1"/>
    <w:qFormat/>
    <w:rsid w:val="00282FBE"/>
    <w:pPr>
      <w:tabs>
        <w:tab w:val="left" w:pos="227"/>
      </w:tabs>
      <w:spacing w:line="240" w:lineRule="atLeast"/>
      <w:ind w:left="221" w:hanging="142"/>
    </w:pPr>
  </w:style>
  <w:style w:type="paragraph" w:customStyle="1" w:styleId="afffb">
    <w:name w:val="Осн тире (Основной Текст)"/>
    <w:basedOn w:val="afff2"/>
    <w:qFormat/>
    <w:rsid w:val="00282FBE"/>
    <w:pPr>
      <w:ind w:left="283" w:hanging="283"/>
    </w:pPr>
    <w:rPr>
      <w:rFonts w:ascii="SchoolBookSanPin" w:hAnsi="SchoolBookSanPin" w:cs="SchoolBookSanPin"/>
    </w:rPr>
  </w:style>
  <w:style w:type="paragraph" w:customStyle="1" w:styleId="afffc">
    <w:name w:val="Сноска (Доп. текст)"/>
    <w:basedOn w:val="NoParagraphStyle"/>
    <w:qFormat/>
    <w:rsid w:val="00282FBE"/>
    <w:pPr>
      <w:tabs>
        <w:tab w:val="left" w:pos="227"/>
      </w:tabs>
      <w:spacing w:line="220" w:lineRule="atLeast"/>
      <w:ind w:left="227" w:hanging="227"/>
      <w:jc w:val="both"/>
    </w:pPr>
    <w:rPr>
      <w:rFonts w:ascii="SchoolBookCSanPin-Regular" w:hAnsi="SchoolBookCSanPin-Regular" w:cs="SchoolBookCSanPin-Regular"/>
      <w:sz w:val="18"/>
      <w:szCs w:val="18"/>
      <w:lang w:val="ru-RU"/>
    </w:rPr>
  </w:style>
  <w:style w:type="character" w:customStyle="1" w:styleId="afffd">
    <w:name w:val="Булит КВ"/>
    <w:qFormat/>
    <w:rsid w:val="00282FBE"/>
    <w:rPr>
      <w:rFonts w:ascii="Symbol1" w:hAnsi="Symbol1" w:cs="Symbol1"/>
      <w:sz w:val="14"/>
      <w:szCs w:val="14"/>
      <w:lang w:val="ru-RU"/>
    </w:rPr>
  </w:style>
  <w:style w:type="character" w:customStyle="1" w:styleId="Symbol">
    <w:name w:val="Symbol (Прочее)"/>
    <w:qFormat/>
    <w:rsid w:val="00282FBE"/>
    <w:rPr>
      <w:rFonts w:ascii="Symbol (T1) Medium" w:hAnsi="Symbol (T1) Medium" w:cs="Symbol (T1) Medium"/>
    </w:rPr>
  </w:style>
  <w:style w:type="character" w:customStyle="1" w:styleId="Symbol2">
    <w:name w:val="Symbol_2 (Прочее)"/>
    <w:qFormat/>
    <w:rsid w:val="00282FBE"/>
    <w:rPr>
      <w:rFonts w:ascii="SymbolMT" w:hAnsi="SymbolMT" w:cs="SymbolMT"/>
    </w:rPr>
  </w:style>
  <w:style w:type="paragraph" w:customStyle="1" w:styleId="h1">
    <w:name w:val="h1"/>
    <w:basedOn w:val="body"/>
    <w:qFormat/>
    <w:rsid w:val="00282FBE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h2">
    <w:name w:val="h2"/>
    <w:basedOn w:val="NoParagraphStyle"/>
    <w:qFormat/>
    <w:rsid w:val="00282FBE"/>
    <w:pPr>
      <w:suppressAutoHyphens/>
      <w:spacing w:before="283" w:after="113" w:line="240" w:lineRule="atLeast"/>
    </w:pPr>
    <w:rPr>
      <w:rFonts w:ascii="SchoolBookSanPin-Bold" w:hAnsi="SchoolBookSanPin-Bold" w:cs="SchoolBookSanPin-Bold"/>
      <w:b/>
      <w:bCs/>
      <w:caps/>
      <w:sz w:val="22"/>
      <w:szCs w:val="22"/>
      <w:lang w:val="ru-RU"/>
    </w:rPr>
  </w:style>
  <w:style w:type="paragraph" w:customStyle="1" w:styleId="list-dash">
    <w:name w:val="list-dash"/>
    <w:basedOn w:val="list-bullet"/>
    <w:qFormat/>
    <w:rsid w:val="00282FBE"/>
    <w:pPr>
      <w:ind w:left="283" w:hanging="283"/>
    </w:pPr>
  </w:style>
  <w:style w:type="paragraph" w:customStyle="1" w:styleId="h5">
    <w:name w:val="h5"/>
    <w:basedOn w:val="NoParagraphStyle"/>
    <w:qFormat/>
    <w:rsid w:val="00282FBE"/>
    <w:pPr>
      <w:spacing w:line="240" w:lineRule="atLeast"/>
      <w:jc w:val="both"/>
    </w:pPr>
    <w:rPr>
      <w:rFonts w:ascii="SchoolBookSanPin-Bold" w:hAnsi="SchoolBookSanPin-Bold" w:cs="SchoolBookSanPin-Bold"/>
      <w:b/>
      <w:bCs/>
      <w:position w:val="6"/>
      <w:sz w:val="22"/>
      <w:szCs w:val="22"/>
      <w:lang w:val="ru-RU"/>
    </w:rPr>
  </w:style>
  <w:style w:type="paragraph" w:customStyle="1" w:styleId="h6">
    <w:name w:val="h6"/>
    <w:basedOn w:val="h5"/>
    <w:qFormat/>
    <w:rsid w:val="00282FBE"/>
    <w:pPr>
      <w:ind w:firstLine="227"/>
    </w:pPr>
    <w:rPr>
      <w:rFonts w:ascii="SchoolBookSanPin-BoldItalic" w:hAnsi="SchoolBookSanPin-BoldItalic" w:cs="SchoolBookSanPin-BoldItalic"/>
      <w:i/>
      <w:iCs/>
      <w:position w:val="0"/>
      <w:sz w:val="20"/>
      <w:szCs w:val="20"/>
    </w:rPr>
  </w:style>
  <w:style w:type="paragraph" w:customStyle="1" w:styleId="h3">
    <w:name w:val="h3"/>
    <w:basedOn w:val="h2"/>
    <w:qFormat/>
    <w:rsid w:val="00282FBE"/>
    <w:rPr>
      <w:caps w:val="0"/>
    </w:rPr>
  </w:style>
  <w:style w:type="paragraph" w:customStyle="1" w:styleId="list-num">
    <w:name w:val="list-num"/>
    <w:basedOn w:val="body"/>
    <w:qFormat/>
    <w:rsid w:val="00282FBE"/>
    <w:pPr>
      <w:tabs>
        <w:tab w:val="left" w:pos="0"/>
        <w:tab w:val="left" w:pos="397"/>
      </w:tabs>
      <w:ind w:left="397" w:hanging="57"/>
    </w:pPr>
  </w:style>
  <w:style w:type="paragraph" w:customStyle="1" w:styleId="TOC-1">
    <w:name w:val="TOC-1"/>
    <w:basedOn w:val="body"/>
    <w:qFormat/>
    <w:rsid w:val="00282FBE"/>
    <w:pPr>
      <w:tabs>
        <w:tab w:val="left" w:pos="6040"/>
        <w:tab w:val="right" w:pos="6350"/>
      </w:tabs>
      <w:suppressAutoHyphens/>
      <w:spacing w:before="120"/>
      <w:ind w:firstLine="0"/>
      <w:jc w:val="left"/>
    </w:pPr>
  </w:style>
  <w:style w:type="paragraph" w:customStyle="1" w:styleId="footnote">
    <w:name w:val="footnote"/>
    <w:basedOn w:val="body"/>
    <w:qFormat/>
    <w:rsid w:val="00282FBE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qFormat/>
    <w:rsid w:val="00282FBE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qFormat/>
    <w:rsid w:val="00282FBE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qFormat/>
    <w:rsid w:val="00282FBE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BoldItalic0">
    <w:name w:val="Bold_Italic"/>
    <w:qFormat/>
    <w:rsid w:val="00282FBE"/>
    <w:rPr>
      <w:b/>
      <w:bCs/>
      <w:i/>
      <w:iCs/>
    </w:rPr>
  </w:style>
  <w:style w:type="character" w:customStyle="1" w:styleId="Bold0">
    <w:name w:val="Bold"/>
    <w:qFormat/>
    <w:rsid w:val="00282FBE"/>
    <w:rPr>
      <w:b/>
      <w:bCs/>
    </w:rPr>
  </w:style>
  <w:style w:type="character" w:customStyle="1" w:styleId="list-bullet1">
    <w:name w:val="list-bullet1"/>
    <w:qFormat/>
    <w:rsid w:val="00282FBE"/>
    <w:rPr>
      <w:rFonts w:ascii="PiGraphA" w:hAnsi="PiGraphA" w:cs="PiGraphA"/>
      <w:position w:val="1"/>
      <w:sz w:val="14"/>
      <w:szCs w:val="14"/>
    </w:rPr>
  </w:style>
  <w:style w:type="character" w:customStyle="1" w:styleId="footnote-num">
    <w:name w:val="footnote-num"/>
    <w:qFormat/>
    <w:rsid w:val="00282FBE"/>
    <w:rPr>
      <w:position w:val="4"/>
      <w:sz w:val="12"/>
      <w:szCs w:val="12"/>
    </w:rPr>
  </w:style>
  <w:style w:type="paragraph" w:customStyle="1" w:styleId="TOC-2">
    <w:name w:val="TOC-2"/>
    <w:basedOn w:val="TOC-1"/>
    <w:qFormat/>
    <w:rsid w:val="00282FBE"/>
    <w:pPr>
      <w:widowControl/>
      <w:spacing w:before="0"/>
      <w:ind w:left="227"/>
    </w:pPr>
  </w:style>
  <w:style w:type="paragraph" w:customStyle="1" w:styleId="afffe">
    <w:name w:val="Основной — (Основной Текст)"/>
    <w:basedOn w:val="NoParagraphStyle"/>
    <w:qFormat/>
    <w:rsid w:val="00282FBE"/>
    <w:pPr>
      <w:spacing w:line="243" w:lineRule="atLeast"/>
      <w:ind w:left="283" w:hanging="283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h3-first">
    <w:name w:val="h3-first"/>
    <w:basedOn w:val="h3"/>
    <w:qFormat/>
    <w:rsid w:val="00282FBE"/>
    <w:pPr>
      <w:spacing w:before="120" w:after="57" w:line="260" w:lineRule="atLeast"/>
    </w:pPr>
    <w:rPr>
      <w:rFonts w:ascii="Times New Roman" w:hAnsi="Times New Roman" w:cs="Times New Roman"/>
    </w:rPr>
  </w:style>
  <w:style w:type="paragraph" w:customStyle="1" w:styleId="h2-first">
    <w:name w:val="h2-first"/>
    <w:basedOn w:val="h2"/>
    <w:qFormat/>
    <w:rsid w:val="00282FBE"/>
    <w:pPr>
      <w:spacing w:before="0" w:line="260" w:lineRule="atLeast"/>
    </w:pPr>
    <w:rPr>
      <w:rFonts w:ascii="TimesNewRomanPSMT" w:hAnsi="TimesNewRomanPSMT" w:cs="TimesNewRomanPSMT"/>
      <w:b w:val="0"/>
      <w:bCs w:val="0"/>
    </w:rPr>
  </w:style>
  <w:style w:type="paragraph" w:customStyle="1" w:styleId="snoska">
    <w:name w:val="snoska"/>
    <w:basedOn w:val="NoParagraphStyle"/>
    <w:qFormat/>
    <w:rsid w:val="00282FBE"/>
    <w:pPr>
      <w:spacing w:before="10" w:line="200" w:lineRule="atLeast"/>
      <w:jc w:val="both"/>
    </w:pPr>
    <w:rPr>
      <w:rFonts w:ascii="TimesNewRomanPSMT" w:hAnsi="TimesNewRomanPSMT" w:cs="TimesNewRomanPSMT"/>
      <w:sz w:val="18"/>
      <w:szCs w:val="18"/>
      <w:lang w:val="ru-RU"/>
    </w:rPr>
  </w:style>
  <w:style w:type="paragraph" w:customStyle="1" w:styleId="affff">
    <w:name w:val="Таблица по Центру (Таблицы)"/>
    <w:basedOn w:val="afff3"/>
    <w:qFormat/>
    <w:rsid w:val="00282FBE"/>
  </w:style>
  <w:style w:type="paragraph" w:customStyle="1" w:styleId="table-list-bullet">
    <w:name w:val="table-list-bullet"/>
    <w:basedOn w:val="table-body1mm"/>
    <w:qFormat/>
    <w:rsid w:val="00282FBE"/>
    <w:pPr>
      <w:spacing w:after="0"/>
    </w:pPr>
    <w:rPr>
      <w:rFonts w:ascii="TimesNewRomanPSMT" w:hAnsi="TimesNewRomanPSMT" w:cs="TimesNewRomanPSMT"/>
    </w:rPr>
  </w:style>
  <w:style w:type="paragraph" w:customStyle="1" w:styleId="table-list-bullet0">
    <w:name w:val="table-list-bullet_0"/>
    <w:basedOn w:val="table-body1mm"/>
    <w:qFormat/>
    <w:rsid w:val="00282FBE"/>
    <w:pPr>
      <w:spacing w:after="0"/>
      <w:ind w:left="142"/>
    </w:pPr>
    <w:rPr>
      <w:rFonts w:ascii="TimesNewRomanPSMT" w:hAnsi="TimesNewRomanPSMT" w:cs="TimesNewRomanPSMT"/>
    </w:rPr>
  </w:style>
  <w:style w:type="character" w:customStyle="1" w:styleId="affff0">
    <w:name w:val="Верх. Индекс (Индексы)"/>
    <w:qFormat/>
    <w:rsid w:val="00282FBE"/>
    <w:rPr>
      <w:position w:val="17"/>
      <w:sz w:val="13"/>
      <w:szCs w:val="13"/>
    </w:rPr>
  </w:style>
  <w:style w:type="character" w:customStyle="1" w:styleId="affff1">
    <w:name w:val="Полужирный Курсив (Выделения)"/>
    <w:qFormat/>
    <w:rsid w:val="00282FBE"/>
    <w:rPr>
      <w:b/>
      <w:bCs/>
      <w:i/>
      <w:iCs/>
    </w:rPr>
  </w:style>
  <w:style w:type="character" w:customStyle="1" w:styleId="Italic1">
    <w:name w:val="Italic"/>
    <w:qFormat/>
    <w:rsid w:val="00282FBE"/>
    <w:rPr>
      <w:i/>
      <w:iCs/>
    </w:rPr>
  </w:style>
  <w:style w:type="character" w:customStyle="1" w:styleId="list-bullettabl">
    <w:name w:val="list-bullet tabl"/>
    <w:qFormat/>
    <w:rsid w:val="00282FBE"/>
    <w:rPr>
      <w:rFonts w:ascii="PiGraphA" w:hAnsi="PiGraphA" w:cs="PiGraphA"/>
      <w:position w:val="1"/>
      <w:sz w:val="10"/>
      <w:szCs w:val="10"/>
    </w:rPr>
  </w:style>
  <w:style w:type="character" w:customStyle="1" w:styleId="affff2">
    <w:name w:val="Подчерк. (Подчеркивания)"/>
    <w:qFormat/>
    <w:rsid w:val="00282FBE"/>
    <w:rPr>
      <w:u w:val="thick" w:color="000000"/>
    </w:rPr>
  </w:style>
  <w:style w:type="numbering" w:customStyle="1" w:styleId="111">
    <w:name w:val="Нет списка11"/>
    <w:next w:val="a4"/>
    <w:uiPriority w:val="99"/>
    <w:semiHidden/>
    <w:unhideWhenUsed/>
    <w:rsid w:val="00282FBE"/>
  </w:style>
  <w:style w:type="paragraph" w:customStyle="1" w:styleId="h4">
    <w:name w:val="h4"/>
    <w:basedOn w:val="body"/>
    <w:qFormat/>
    <w:rsid w:val="00282FBE"/>
    <w:pPr>
      <w:tabs>
        <w:tab w:val="left" w:pos="510"/>
      </w:tabs>
      <w:spacing w:before="240" w:after="113"/>
      <w:ind w:firstLine="0"/>
      <w:jc w:val="left"/>
    </w:pPr>
    <w:rPr>
      <w:rFonts w:ascii="OfficinaSansMediumITC-Regular" w:hAnsi="OfficinaSansMediumITC-Regular" w:cs="OfficinaSansMediumITC-Regular"/>
      <w:sz w:val="22"/>
      <w:szCs w:val="22"/>
    </w:rPr>
  </w:style>
  <w:style w:type="character" w:customStyle="1" w:styleId="Sup">
    <w:name w:val="Sup"/>
    <w:qFormat/>
    <w:rsid w:val="00282FBE"/>
    <w:rPr>
      <w:vertAlign w:val="superscript"/>
    </w:rPr>
  </w:style>
  <w:style w:type="character" w:customStyle="1" w:styleId="Lines">
    <w:name w:val="Lines"/>
    <w:qFormat/>
    <w:rsid w:val="00282FBE"/>
    <w:rPr>
      <w:u w:val="thick" w:color="000000"/>
    </w:rPr>
  </w:style>
  <w:style w:type="character" w:customStyle="1" w:styleId="Track">
    <w:name w:val="Track"/>
    <w:qFormat/>
    <w:rsid w:val="00282FBE"/>
  </w:style>
  <w:style w:type="character" w:customStyle="1" w:styleId="Sub">
    <w:name w:val="Sub"/>
    <w:qFormat/>
    <w:rsid w:val="00282FBE"/>
    <w:rPr>
      <w:vertAlign w:val="subscript"/>
    </w:rPr>
  </w:style>
  <w:style w:type="paragraph" w:customStyle="1" w:styleId="list-bullet2">
    <w:name w:val="list-bullet 2"/>
    <w:basedOn w:val="body"/>
    <w:qFormat/>
    <w:rsid w:val="00282FBE"/>
    <w:pPr>
      <w:tabs>
        <w:tab w:val="left" w:pos="227"/>
      </w:tabs>
      <w:ind w:left="227" w:hanging="227"/>
    </w:pPr>
    <w:rPr>
      <w:rFonts w:ascii="SchoolBookSanPin-Regular" w:hAnsi="SchoolBookSanPin-Regular" w:cs="SchoolBookSanPin-Regular"/>
    </w:rPr>
  </w:style>
  <w:style w:type="character" w:customStyle="1" w:styleId="list-bullet21">
    <w:name w:val="list-bullet 21"/>
    <w:qFormat/>
    <w:rsid w:val="00282FBE"/>
    <w:rPr>
      <w:rFonts w:ascii="PiGraphA" w:hAnsi="PiGraphA"/>
      <w:position w:val="1"/>
      <w:sz w:val="16"/>
    </w:rPr>
  </w:style>
  <w:style w:type="paragraph" w:customStyle="1" w:styleId="h4first">
    <w:name w:val="h4_first"/>
    <w:basedOn w:val="NoParagraphStyle"/>
    <w:qFormat/>
    <w:rsid w:val="00282FBE"/>
    <w:pPr>
      <w:spacing w:before="120" w:after="113" w:line="240" w:lineRule="atLeast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table-bodycentre">
    <w:name w:val="table-body_centre"/>
    <w:basedOn w:val="NoParagraphStyle"/>
    <w:qFormat/>
    <w:rsid w:val="00282FBE"/>
    <w:pPr>
      <w:spacing w:after="100" w:line="200" w:lineRule="atLeast"/>
      <w:jc w:val="center"/>
    </w:pPr>
    <w:rPr>
      <w:rFonts w:ascii="SchoolBookSanPin-Regular" w:hAnsi="SchoolBookSanPin-Regular" w:cs="SchoolBookSanPin-Regular"/>
      <w:sz w:val="18"/>
      <w:szCs w:val="18"/>
      <w:lang w:val="ru-RU"/>
    </w:rPr>
  </w:style>
  <w:style w:type="paragraph" w:customStyle="1" w:styleId="1c">
    <w:name w:val="Заг1а (Заголовки)"/>
    <w:basedOn w:val="19"/>
    <w:qFormat/>
    <w:rsid w:val="00282FBE"/>
    <w:pPr>
      <w:pBdr>
        <w:top w:val="none" w:sz="0" w:space="0" w:color="auto"/>
        <w:bottom w:val="single" w:sz="4" w:space="7" w:color="auto"/>
      </w:pBdr>
      <w:spacing w:before="397" w:after="0"/>
      <w:jc w:val="left"/>
    </w:pPr>
    <w:rPr>
      <w:rFonts w:ascii="OfficinaSansExtraBoldITC-Reg" w:hAnsi="OfficinaSansExtraBoldITC-Reg" w:cs="OfficinaSansExtraBoldITC-Reg"/>
    </w:rPr>
  </w:style>
  <w:style w:type="paragraph" w:customStyle="1" w:styleId="43">
    <w:name w:val="Заг 4 (Заголовки)"/>
    <w:basedOn w:val="NoParagraphStyle"/>
    <w:qFormat/>
    <w:rsid w:val="00282FBE"/>
    <w:pPr>
      <w:spacing w:before="283" w:after="113" w:line="237" w:lineRule="atLeast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53">
    <w:name w:val="Заг 5 (Основной Текст)"/>
    <w:basedOn w:val="afff1"/>
    <w:qFormat/>
    <w:rsid w:val="00282FBE"/>
    <w:pPr>
      <w:spacing w:before="113" w:line="240" w:lineRule="atLeast"/>
      <w:ind w:firstLine="227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table-body">
    <w:name w:val="table-body"/>
    <w:basedOn w:val="body"/>
    <w:qFormat/>
    <w:rsid w:val="00282FBE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-text">
    <w:name w:val="tabl-text (Основной Текст)"/>
    <w:basedOn w:val="afff1"/>
    <w:qFormat/>
    <w:rsid w:val="00282FBE"/>
    <w:pPr>
      <w:spacing w:line="200" w:lineRule="atLeast"/>
      <w:ind w:firstLine="227"/>
    </w:pPr>
    <w:rPr>
      <w:sz w:val="18"/>
      <w:szCs w:val="18"/>
    </w:rPr>
  </w:style>
  <w:style w:type="character" w:customStyle="1" w:styleId="bold1">
    <w:name w:val="bold"/>
    <w:qFormat/>
    <w:rsid w:val="00282FBE"/>
    <w:rPr>
      <w:b/>
      <w:bCs/>
    </w:rPr>
  </w:style>
  <w:style w:type="character" w:customStyle="1" w:styleId="bold-italic">
    <w:name w:val="bold-italic"/>
    <w:qFormat/>
    <w:rsid w:val="00282FBE"/>
    <w:rPr>
      <w:b/>
      <w:bCs/>
      <w:i/>
      <w:iCs/>
    </w:rPr>
  </w:style>
  <w:style w:type="character" w:customStyle="1" w:styleId="list-bullettabl1">
    <w:name w:val="list-bullet tabl1"/>
    <w:qFormat/>
    <w:rsid w:val="00282FBE"/>
    <w:rPr>
      <w:rFonts w:ascii="PiGraphA" w:hAnsi="PiGraphA" w:cs="PiGraphA"/>
      <w:sz w:val="14"/>
      <w:szCs w:val="14"/>
    </w:rPr>
  </w:style>
  <w:style w:type="paragraph" w:customStyle="1" w:styleId="54">
    <w:name w:val="Заг 5 (Заголовки)"/>
    <w:basedOn w:val="afff1"/>
    <w:qFormat/>
    <w:rsid w:val="00282FBE"/>
    <w:pPr>
      <w:spacing w:before="85" w:after="57" w:line="242" w:lineRule="atLeast"/>
      <w:ind w:firstLine="227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affff3">
    <w:name w:val="Табл булит (Таблицы)"/>
    <w:basedOn w:val="afffa"/>
    <w:qFormat/>
    <w:rsid w:val="00282FBE"/>
    <w:pPr>
      <w:spacing w:line="200" w:lineRule="atLeast"/>
      <w:ind w:left="142"/>
    </w:pPr>
    <w:rPr>
      <w:sz w:val="18"/>
      <w:szCs w:val="18"/>
    </w:rPr>
  </w:style>
  <w:style w:type="paragraph" w:customStyle="1" w:styleId="affff4">
    <w:name w:val="Текст булит (Основной Текст)"/>
    <w:basedOn w:val="NoParagraphStyle"/>
    <w:qFormat/>
    <w:rsid w:val="00282FBE"/>
    <w:pPr>
      <w:spacing w:line="238" w:lineRule="atLeast"/>
      <w:ind w:left="283" w:hanging="170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styleId="2d">
    <w:name w:val="List 2"/>
    <w:basedOn w:val="afff1"/>
    <w:rsid w:val="00282FBE"/>
    <w:pPr>
      <w:tabs>
        <w:tab w:val="left" w:pos="227"/>
      </w:tabs>
      <w:spacing w:line="238" w:lineRule="atLeast"/>
      <w:ind w:left="227" w:hanging="227"/>
    </w:pPr>
  </w:style>
  <w:style w:type="character" w:customStyle="1" w:styleId="affff5">
    <w:name w:val="Булит"/>
    <w:qFormat/>
    <w:rsid w:val="00282FBE"/>
    <w:rPr>
      <w:rFonts w:ascii="PiGraphA" w:hAnsi="PiGraphA" w:cs="PiGraphA"/>
      <w:position w:val="2"/>
      <w:sz w:val="14"/>
      <w:szCs w:val="14"/>
    </w:rPr>
  </w:style>
  <w:style w:type="paragraph" w:styleId="affff6">
    <w:name w:val="List"/>
    <w:basedOn w:val="a1"/>
    <w:unhideWhenUsed/>
    <w:rsid w:val="00282FBE"/>
    <w:pPr>
      <w:spacing w:after="0" w:line="360" w:lineRule="auto"/>
      <w:ind w:left="283" w:hanging="283"/>
      <w:contextualSpacing/>
      <w:jc w:val="both"/>
    </w:pPr>
    <w:rPr>
      <w:rFonts w:ascii="Calibri" w:eastAsia="Times New Roman" w:hAnsi="Calibri" w:cs="Times New Roman"/>
      <w:lang w:val="ru-RU" w:eastAsia="ru-RU"/>
    </w:rPr>
  </w:style>
  <w:style w:type="paragraph" w:customStyle="1" w:styleId="bodyBefore2">
    <w:name w:val="body_Before_2"/>
    <w:basedOn w:val="NoParagraphStyle"/>
    <w:qFormat/>
    <w:rsid w:val="00282FBE"/>
    <w:pPr>
      <w:spacing w:before="113"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h5bolditalic">
    <w:name w:val="h5_bold_italic"/>
    <w:basedOn w:val="NoParagraphStyle"/>
    <w:qFormat/>
    <w:rsid w:val="00282FBE"/>
    <w:pPr>
      <w:keepNext/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5bold">
    <w:name w:val="h5_bold"/>
    <w:basedOn w:val="NoParagraphStyle"/>
    <w:qFormat/>
    <w:rsid w:val="00282FBE"/>
    <w:pPr>
      <w:keepNext/>
      <w:spacing w:line="240" w:lineRule="atLeast"/>
      <w:ind w:firstLine="227"/>
      <w:jc w:val="both"/>
    </w:pPr>
    <w:rPr>
      <w:rFonts w:ascii="SchoolBookSanPin-Bold" w:hAnsi="SchoolBookSanPin-Bold" w:cs="SchoolBookSanPin-Bold"/>
      <w:b/>
      <w:bCs/>
      <w:sz w:val="20"/>
      <w:szCs w:val="20"/>
      <w:lang w:val="ru-RU"/>
    </w:rPr>
  </w:style>
  <w:style w:type="paragraph" w:customStyle="1" w:styleId="table-body20">
    <w:name w:val="table-body_2/0"/>
    <w:basedOn w:val="NoParagraphStyle"/>
    <w:qFormat/>
    <w:rsid w:val="00282FBE"/>
    <w:pPr>
      <w:spacing w:before="113"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list-bulletnobullet">
    <w:name w:val="table-list-bullet_no bullet"/>
    <w:basedOn w:val="NoParagraphStyle"/>
    <w:qFormat/>
    <w:rsid w:val="00282FBE"/>
    <w:pPr>
      <w:spacing w:line="200" w:lineRule="atLeast"/>
      <w:ind w:left="142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Symbol0">
    <w:name w:val="Symbol"/>
    <w:qFormat/>
    <w:rsid w:val="00282FBE"/>
    <w:rPr>
      <w:rFonts w:ascii="SymbolMT" w:hAnsi="SymbolMT"/>
    </w:rPr>
  </w:style>
  <w:style w:type="paragraph" w:customStyle="1" w:styleId="Zag1up">
    <w:name w:val="Zag_1_up"/>
    <w:basedOn w:val="NoParagraphStyle"/>
    <w:qFormat/>
    <w:rsid w:val="00282FBE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OfficinaSansExtraBoldITC-Reg" w:hAnsi="OfficinaSansExtraBoldITC-Reg" w:cs="OfficinaSansExtraBoldITC-Reg"/>
      <w:b/>
      <w:bCs/>
      <w:caps/>
      <w:lang w:val="en-GB"/>
    </w:rPr>
  </w:style>
  <w:style w:type="paragraph" w:customStyle="1" w:styleId="Zag2">
    <w:name w:val="Zag_2"/>
    <w:basedOn w:val="Zag1up"/>
    <w:qFormat/>
    <w:rsid w:val="00282FBE"/>
    <w:pPr>
      <w:keepNext/>
      <w:keepLines/>
      <w:pageBreakBefore w:val="0"/>
      <w:pBdr>
        <w:bottom w:val="none" w:sz="0" w:space="0" w:color="auto"/>
      </w:pBdr>
      <w:spacing w:before="227" w:after="68"/>
    </w:pPr>
    <w:rPr>
      <w:rFonts w:ascii="OfficinaSansMediumITC-Reg" w:hAnsi="OfficinaSansMediumITC-Reg" w:cs="OfficinaSansMediumITC-Reg"/>
      <w:sz w:val="22"/>
      <w:szCs w:val="22"/>
    </w:rPr>
  </w:style>
  <w:style w:type="paragraph" w:customStyle="1" w:styleId="Spisok-1">
    <w:name w:val="Spisok-1"/>
    <w:basedOn w:val="body"/>
    <w:qFormat/>
    <w:rsid w:val="00282FBE"/>
    <w:pPr>
      <w:ind w:left="227" w:hanging="142"/>
    </w:pPr>
    <w:rPr>
      <w:rFonts w:ascii="SchoolBookSanPin-Regular" w:hAnsi="SchoolBookSanPin-Regular" w:cs="SchoolBookSanPin-Regular"/>
    </w:rPr>
  </w:style>
  <w:style w:type="paragraph" w:customStyle="1" w:styleId="Zag3">
    <w:name w:val="Zag_3"/>
    <w:basedOn w:val="Zag2"/>
    <w:qFormat/>
    <w:rsid w:val="00282FBE"/>
    <w:pPr>
      <w:spacing w:line="243" w:lineRule="atLeast"/>
    </w:pPr>
    <w:rPr>
      <w:rFonts w:ascii="OfficinaSansExtraBoldITC-Reg" w:hAnsi="OfficinaSansExtraBoldITC-Reg" w:cs="OfficinaSansExtraBoldITC-Reg"/>
      <w:caps w:val="0"/>
    </w:rPr>
  </w:style>
  <w:style w:type="paragraph" w:customStyle="1" w:styleId="Body0">
    <w:name w:val="Body"/>
    <w:basedOn w:val="NoParagraphStyle"/>
    <w:qFormat/>
    <w:rsid w:val="00282FBE"/>
    <w:pPr>
      <w:spacing w:line="243" w:lineRule="atLeast"/>
      <w:ind w:firstLine="227"/>
      <w:jc w:val="both"/>
    </w:pPr>
    <w:rPr>
      <w:rFonts w:ascii="SchoolBookSanPin-Regular" w:hAnsi="SchoolBookSanPin-Regular" w:cs="SchoolBookSanPin-Regular"/>
      <w:sz w:val="20"/>
      <w:szCs w:val="20"/>
      <w:lang w:val="ru-RU"/>
    </w:rPr>
  </w:style>
  <w:style w:type="paragraph" w:customStyle="1" w:styleId="Spisok-2">
    <w:name w:val="Spisok-2"/>
    <w:basedOn w:val="Body0"/>
    <w:qFormat/>
    <w:rsid w:val="00282FBE"/>
    <w:pPr>
      <w:ind w:left="227" w:hanging="227"/>
    </w:pPr>
  </w:style>
  <w:style w:type="paragraph" w:customStyle="1" w:styleId="Zag4">
    <w:name w:val="Zag_4"/>
    <w:basedOn w:val="Zag3"/>
    <w:qFormat/>
    <w:rsid w:val="00282FBE"/>
    <w:rPr>
      <w:sz w:val="20"/>
      <w:szCs w:val="20"/>
    </w:rPr>
  </w:style>
  <w:style w:type="paragraph" w:customStyle="1" w:styleId="tblleft">
    <w:name w:val="tbl_left"/>
    <w:basedOn w:val="Body0"/>
    <w:qFormat/>
    <w:rsid w:val="00282FBE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tblz">
    <w:name w:val="tbl_z"/>
    <w:basedOn w:val="tblleft"/>
    <w:qFormat/>
    <w:rsid w:val="00282FBE"/>
    <w:pPr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chinaWordRTF">
    <w:name w:val="china (Стили для импортированных списков Word/RTF)"/>
    <w:qFormat/>
    <w:rsid w:val="00282FBE"/>
    <w:rPr>
      <w:rFonts w:ascii="SimSun" w:eastAsia="SimSun"/>
    </w:rPr>
  </w:style>
  <w:style w:type="character" w:customStyle="1" w:styleId="Kati">
    <w:name w:val="Kati"/>
    <w:qFormat/>
    <w:rsid w:val="00282FBE"/>
    <w:rPr>
      <w:rFonts w:ascii="KaiTi" w:eastAsia="KaiTi"/>
      <w:color w:val="000000"/>
    </w:rPr>
  </w:style>
  <w:style w:type="paragraph" w:customStyle="1" w:styleId="h4-first">
    <w:name w:val="h4-first"/>
    <w:basedOn w:val="h4"/>
    <w:qFormat/>
    <w:rsid w:val="00282FBE"/>
    <w:pPr>
      <w:tabs>
        <w:tab w:val="clear" w:pos="510"/>
      </w:tabs>
      <w:spacing w:before="120" w:after="0"/>
    </w:pPr>
    <w:rPr>
      <w:sz w:val="20"/>
      <w:szCs w:val="20"/>
    </w:rPr>
  </w:style>
  <w:style w:type="character" w:customStyle="1" w:styleId="Kit">
    <w:name w:val="Kit"/>
    <w:qFormat/>
    <w:rsid w:val="00282FBE"/>
    <w:rPr>
      <w:rFonts w:ascii="KaiTi" w:eastAsia="KaiTi"/>
    </w:rPr>
  </w:style>
  <w:style w:type="paragraph" w:customStyle="1" w:styleId="1d">
    <w:name w:val="Название1"/>
    <w:basedOn w:val="11"/>
    <w:next w:val="11"/>
    <w:qFormat/>
    <w:rsid w:val="00282FBE"/>
    <w:pPr>
      <w:keepNext/>
      <w:keepLines/>
      <w:spacing w:before="480" w:after="120"/>
    </w:pPr>
    <w:rPr>
      <w:rFonts w:cs="Times New Roman"/>
      <w:b/>
      <w:sz w:val="72"/>
      <w:szCs w:val="72"/>
    </w:rPr>
  </w:style>
  <w:style w:type="paragraph" w:customStyle="1" w:styleId="1e">
    <w:name w:val="Обычный (веб)1"/>
    <w:basedOn w:val="a1"/>
    <w:unhideWhenUsed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OC-3">
    <w:name w:val="TOC-3"/>
    <w:basedOn w:val="TOC-1"/>
    <w:qFormat/>
    <w:rsid w:val="00282FBE"/>
    <w:pPr>
      <w:tabs>
        <w:tab w:val="clear" w:pos="6040"/>
        <w:tab w:val="left" w:pos="5953"/>
      </w:tabs>
      <w:spacing w:before="0"/>
      <w:ind w:left="454"/>
    </w:pPr>
  </w:style>
  <w:style w:type="paragraph" w:customStyle="1" w:styleId="list-num1">
    <w:name w:val="list-num_1"/>
    <w:basedOn w:val="body"/>
    <w:qFormat/>
    <w:rsid w:val="00282FBE"/>
    <w:pPr>
      <w:tabs>
        <w:tab w:val="left" w:pos="0"/>
        <w:tab w:val="left" w:pos="397"/>
      </w:tabs>
      <w:ind w:left="397" w:hanging="57"/>
    </w:pPr>
  </w:style>
  <w:style w:type="paragraph" w:customStyle="1" w:styleId="tableTitle">
    <w:name w:val="table_Title"/>
    <w:basedOn w:val="NoParagraphStyle"/>
    <w:qFormat/>
    <w:rsid w:val="00282FBE"/>
    <w:pPr>
      <w:suppressAutoHyphens/>
      <w:spacing w:line="240" w:lineRule="atLeast"/>
      <w:jc w:val="center"/>
    </w:pPr>
    <w:rPr>
      <w:rFonts w:ascii="SchoolBookSanPin-Bold" w:hAnsi="SchoolBookSanPin-Bold" w:cs="SchoolBookSanPin-Bold"/>
      <w:b/>
      <w:bCs/>
      <w:sz w:val="20"/>
      <w:szCs w:val="20"/>
      <w:lang w:val="ru-RU"/>
    </w:rPr>
  </w:style>
  <w:style w:type="character" w:customStyle="1" w:styleId="Book">
    <w:name w:val="Book"/>
    <w:qFormat/>
    <w:rsid w:val="00282FBE"/>
  </w:style>
  <w:style w:type="character" w:customStyle="1" w:styleId="PodcherkNizhe">
    <w:name w:val="Podcherk_Nizhe"/>
    <w:qFormat/>
    <w:rsid w:val="00282FBE"/>
    <w:rPr>
      <w:u w:val="thick" w:color="000000"/>
    </w:rPr>
  </w:style>
  <w:style w:type="numbering" w:customStyle="1" w:styleId="212">
    <w:name w:val="Нет списка21"/>
    <w:next w:val="a4"/>
    <w:uiPriority w:val="99"/>
    <w:semiHidden/>
    <w:unhideWhenUsed/>
    <w:rsid w:val="00282FBE"/>
  </w:style>
  <w:style w:type="paragraph" w:customStyle="1" w:styleId="1f">
    <w:name w:val="Стиль1"/>
    <w:basedOn w:val="a1"/>
    <w:link w:val="1f0"/>
    <w:qFormat/>
    <w:rsid w:val="00282FBE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f0">
    <w:name w:val="Стиль1 Знак"/>
    <w:link w:val="1f"/>
    <w:qFormat/>
    <w:rsid w:val="00282FBE"/>
    <w:rPr>
      <w:rFonts w:ascii="Times New Roman" w:eastAsia="Times New Roman" w:hAnsi="Times New Roman" w:cs="Times New Roman"/>
      <w:sz w:val="28"/>
      <w:szCs w:val="28"/>
    </w:rPr>
  </w:style>
  <w:style w:type="table" w:customStyle="1" w:styleId="213">
    <w:name w:val="Сетка таблицы21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1"/>
    <w:qFormat/>
    <w:rsid w:val="00282FBE"/>
    <w:pPr>
      <w:widowControl w:val="0"/>
      <w:autoSpaceDE w:val="0"/>
      <w:autoSpaceDN w:val="0"/>
      <w:spacing w:after="0" w:line="240" w:lineRule="auto"/>
      <w:ind w:left="101"/>
      <w:outlineLvl w:val="1"/>
    </w:pPr>
    <w:rPr>
      <w:rFonts w:ascii="Century Gothic" w:eastAsia="Century Gothic" w:hAnsi="Century Gothic" w:cs="Century Gothic"/>
      <w:b/>
      <w:bCs/>
      <w:sz w:val="24"/>
      <w:szCs w:val="24"/>
      <w:lang w:val="ru-RU"/>
    </w:rPr>
  </w:style>
  <w:style w:type="paragraph" w:customStyle="1" w:styleId="310">
    <w:name w:val="Заголовок 31"/>
    <w:basedOn w:val="a1"/>
    <w:qFormat/>
    <w:rsid w:val="00282FBE"/>
    <w:pPr>
      <w:widowControl w:val="0"/>
      <w:autoSpaceDE w:val="0"/>
      <w:autoSpaceDN w:val="0"/>
      <w:spacing w:after="0" w:line="240" w:lineRule="auto"/>
      <w:ind w:left="100"/>
      <w:outlineLvl w:val="3"/>
    </w:pPr>
    <w:rPr>
      <w:rFonts w:ascii="Century Gothic" w:eastAsia="Century Gothic" w:hAnsi="Century Gothic" w:cs="Century Gothic"/>
      <w:b/>
      <w:bCs/>
      <w:lang w:val="ru-RU"/>
    </w:rPr>
  </w:style>
  <w:style w:type="paragraph" w:customStyle="1" w:styleId="610">
    <w:name w:val="Заголовок 61"/>
    <w:basedOn w:val="a1"/>
    <w:qFormat/>
    <w:rsid w:val="00282FBE"/>
    <w:pPr>
      <w:widowControl w:val="0"/>
      <w:autoSpaceDE w:val="0"/>
      <w:autoSpaceDN w:val="0"/>
      <w:spacing w:after="0" w:line="240" w:lineRule="exact"/>
      <w:ind w:left="383"/>
      <w:jc w:val="both"/>
      <w:outlineLvl w:val="6"/>
    </w:pPr>
    <w:rPr>
      <w:rFonts w:ascii="Cambria" w:eastAsia="Cambria" w:hAnsi="Cambria" w:cs="Cambria"/>
      <w:b/>
      <w:bCs/>
      <w:i/>
      <w:iCs/>
      <w:sz w:val="20"/>
      <w:szCs w:val="20"/>
      <w:lang w:val="ru-RU"/>
    </w:rPr>
  </w:style>
  <w:style w:type="numbering" w:customStyle="1" w:styleId="35">
    <w:name w:val="Нет списка3"/>
    <w:next w:val="a4"/>
    <w:uiPriority w:val="99"/>
    <w:semiHidden/>
    <w:unhideWhenUsed/>
    <w:rsid w:val="00282FBE"/>
  </w:style>
  <w:style w:type="numbering" w:customStyle="1" w:styleId="44">
    <w:name w:val="Нет списка4"/>
    <w:next w:val="a4"/>
    <w:uiPriority w:val="99"/>
    <w:semiHidden/>
    <w:unhideWhenUsed/>
    <w:rsid w:val="00282FBE"/>
  </w:style>
  <w:style w:type="numbering" w:customStyle="1" w:styleId="55">
    <w:name w:val="Нет списка5"/>
    <w:next w:val="a4"/>
    <w:uiPriority w:val="99"/>
    <w:semiHidden/>
    <w:unhideWhenUsed/>
    <w:rsid w:val="00282FBE"/>
  </w:style>
  <w:style w:type="numbering" w:customStyle="1" w:styleId="63">
    <w:name w:val="Нет списка6"/>
    <w:next w:val="a4"/>
    <w:uiPriority w:val="99"/>
    <w:semiHidden/>
    <w:unhideWhenUsed/>
    <w:rsid w:val="00282FBE"/>
  </w:style>
  <w:style w:type="numbering" w:customStyle="1" w:styleId="72">
    <w:name w:val="Нет списка7"/>
    <w:next w:val="a4"/>
    <w:uiPriority w:val="99"/>
    <w:semiHidden/>
    <w:unhideWhenUsed/>
    <w:rsid w:val="00282FBE"/>
  </w:style>
  <w:style w:type="numbering" w:customStyle="1" w:styleId="80">
    <w:name w:val="Нет списка8"/>
    <w:next w:val="a4"/>
    <w:uiPriority w:val="99"/>
    <w:semiHidden/>
    <w:unhideWhenUsed/>
    <w:rsid w:val="00282FBE"/>
  </w:style>
  <w:style w:type="numbering" w:customStyle="1" w:styleId="90">
    <w:name w:val="Нет списка9"/>
    <w:next w:val="a4"/>
    <w:uiPriority w:val="99"/>
    <w:semiHidden/>
    <w:unhideWhenUsed/>
    <w:rsid w:val="00282FBE"/>
  </w:style>
  <w:style w:type="numbering" w:customStyle="1" w:styleId="100">
    <w:name w:val="Нет списка10"/>
    <w:next w:val="a4"/>
    <w:uiPriority w:val="99"/>
    <w:semiHidden/>
    <w:unhideWhenUsed/>
    <w:rsid w:val="00282FBE"/>
  </w:style>
  <w:style w:type="paragraph" w:customStyle="1" w:styleId="Standard">
    <w:name w:val="Standard"/>
    <w:qFormat/>
    <w:rsid w:val="00282FBE"/>
    <w:pPr>
      <w:suppressAutoHyphens/>
      <w:autoSpaceDN w:val="0"/>
      <w:spacing w:line="251" w:lineRule="auto"/>
      <w:textAlignment w:val="baseline"/>
    </w:pPr>
    <w:rPr>
      <w:rFonts w:ascii="Lucida Sans Unicode" w:eastAsia="Lucida Sans Unicode" w:hAnsi="Lucida Sans Unicode" w:cs="Tahoma"/>
      <w:kern w:val="3"/>
      <w:lang w:eastAsia="zh-CN"/>
    </w:rPr>
  </w:style>
  <w:style w:type="character" w:customStyle="1" w:styleId="y2iqfc">
    <w:name w:val="y2iqfc"/>
    <w:qFormat/>
    <w:rsid w:val="00282FBE"/>
  </w:style>
  <w:style w:type="numbering" w:customStyle="1" w:styleId="1110">
    <w:name w:val="Нет списка111"/>
    <w:next w:val="a4"/>
    <w:uiPriority w:val="99"/>
    <w:semiHidden/>
    <w:unhideWhenUsed/>
    <w:rsid w:val="00282FBE"/>
  </w:style>
  <w:style w:type="character" w:customStyle="1" w:styleId="notranslate">
    <w:name w:val="notranslate"/>
    <w:qFormat/>
    <w:rsid w:val="00282FBE"/>
  </w:style>
  <w:style w:type="numbering" w:customStyle="1" w:styleId="120">
    <w:name w:val="Нет списка12"/>
    <w:next w:val="a4"/>
    <w:uiPriority w:val="99"/>
    <w:semiHidden/>
    <w:unhideWhenUsed/>
    <w:rsid w:val="00282FBE"/>
  </w:style>
  <w:style w:type="character" w:customStyle="1" w:styleId="extended-textshort">
    <w:name w:val="extended-text__short"/>
    <w:qFormat/>
    <w:rsid w:val="00282FBE"/>
  </w:style>
  <w:style w:type="paragraph" w:customStyle="1" w:styleId="western">
    <w:name w:val="western"/>
    <w:basedOn w:val="a1"/>
    <w:qFormat/>
    <w:rsid w:val="00282FB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7">
    <w:name w:val="Body Text Indent"/>
    <w:basedOn w:val="a1"/>
    <w:link w:val="affff8"/>
    <w:unhideWhenUsed/>
    <w:rsid w:val="00282FBE"/>
    <w:pPr>
      <w:spacing w:after="120" w:line="259" w:lineRule="auto"/>
      <w:ind w:left="283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ffff8">
    <w:name w:val="Основной текст с отступом Знак"/>
    <w:basedOn w:val="a2"/>
    <w:link w:val="affff7"/>
    <w:qFormat/>
    <w:rsid w:val="00282FBE"/>
    <w:rPr>
      <w:rFonts w:ascii="Times New Roman" w:eastAsia="Calibri" w:hAnsi="Times New Roman" w:cs="Times New Roman"/>
      <w:sz w:val="28"/>
    </w:rPr>
  </w:style>
  <w:style w:type="character" w:customStyle="1" w:styleId="extendedtext-full">
    <w:name w:val="extendedtext-full"/>
    <w:qFormat/>
    <w:rsid w:val="00282FBE"/>
  </w:style>
  <w:style w:type="paragraph" w:customStyle="1" w:styleId="Pa13">
    <w:name w:val="Pa13"/>
    <w:basedOn w:val="Default"/>
    <w:next w:val="Default"/>
    <w:qFormat/>
    <w:rsid w:val="00282FBE"/>
    <w:pPr>
      <w:spacing w:line="205" w:lineRule="atLeast"/>
    </w:pPr>
    <w:rPr>
      <w:rFonts w:ascii="Petersburg" w:hAnsi="Petersburg" w:cs="Times New Roman"/>
      <w:color w:val="auto"/>
    </w:rPr>
  </w:style>
  <w:style w:type="character" w:customStyle="1" w:styleId="organictextcontentspan">
    <w:name w:val="organictextcontentspan"/>
    <w:qFormat/>
    <w:rsid w:val="00282FBE"/>
  </w:style>
  <w:style w:type="paragraph" w:customStyle="1" w:styleId="Pa21">
    <w:name w:val="Pa21"/>
    <w:basedOn w:val="Default"/>
    <w:next w:val="Default"/>
    <w:qFormat/>
    <w:rsid w:val="00282FBE"/>
    <w:pPr>
      <w:spacing w:line="215" w:lineRule="atLeast"/>
    </w:pPr>
    <w:rPr>
      <w:rFonts w:ascii="Times New Roman Udm" w:hAnsi="Times New Roman Udm" w:cs="Times New Roman"/>
      <w:color w:val="auto"/>
    </w:rPr>
  </w:style>
  <w:style w:type="character" w:styleId="affff9">
    <w:name w:val="Strong"/>
    <w:qFormat/>
    <w:rsid w:val="00282FBE"/>
    <w:rPr>
      <w:b/>
      <w:bCs/>
    </w:rPr>
  </w:style>
  <w:style w:type="character" w:customStyle="1" w:styleId="FontStyle94">
    <w:name w:val="Font Style94"/>
    <w:qFormat/>
    <w:rsid w:val="00282FBE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101">
    <w:name w:val="Основной текст + 10"/>
    <w:aliases w:val="5 pt21"/>
    <w:qFormat/>
    <w:rsid w:val="00282FBE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FontStyle11">
    <w:name w:val="Font Style11"/>
    <w:qFormat/>
    <w:rsid w:val="00282FBE"/>
    <w:rPr>
      <w:rFonts w:ascii="Bookman Old Style" w:hAnsi="Bookman Old Style" w:cs="Bookman Old Style"/>
      <w:sz w:val="14"/>
      <w:szCs w:val="14"/>
    </w:rPr>
  </w:style>
  <w:style w:type="numbering" w:customStyle="1" w:styleId="130">
    <w:name w:val="Нет списка13"/>
    <w:next w:val="a4"/>
    <w:uiPriority w:val="99"/>
    <w:semiHidden/>
    <w:unhideWhenUsed/>
    <w:rsid w:val="00282FBE"/>
  </w:style>
  <w:style w:type="numbering" w:customStyle="1" w:styleId="WWNum12">
    <w:name w:val="WWNum12"/>
    <w:basedOn w:val="a4"/>
    <w:rsid w:val="00282FBE"/>
    <w:pPr>
      <w:numPr>
        <w:numId w:val="14"/>
      </w:numPr>
    </w:pPr>
  </w:style>
  <w:style w:type="numbering" w:customStyle="1" w:styleId="WWNum3">
    <w:name w:val="WWNum3"/>
    <w:basedOn w:val="a4"/>
    <w:rsid w:val="00282FBE"/>
    <w:pPr>
      <w:numPr>
        <w:numId w:val="15"/>
      </w:numPr>
    </w:pPr>
  </w:style>
  <w:style w:type="numbering" w:customStyle="1" w:styleId="WWNum5">
    <w:name w:val="WWNum5"/>
    <w:basedOn w:val="a4"/>
    <w:rsid w:val="00282FBE"/>
    <w:pPr>
      <w:numPr>
        <w:numId w:val="16"/>
      </w:numPr>
    </w:pPr>
  </w:style>
  <w:style w:type="numbering" w:customStyle="1" w:styleId="WWNum6">
    <w:name w:val="WWNum6"/>
    <w:basedOn w:val="a4"/>
    <w:rsid w:val="00282FBE"/>
    <w:pPr>
      <w:numPr>
        <w:numId w:val="17"/>
      </w:numPr>
    </w:pPr>
  </w:style>
  <w:style w:type="numbering" w:customStyle="1" w:styleId="WWNum8">
    <w:name w:val="WWNum8"/>
    <w:basedOn w:val="a4"/>
    <w:rsid w:val="00282FBE"/>
    <w:pPr>
      <w:numPr>
        <w:numId w:val="18"/>
      </w:numPr>
    </w:pPr>
  </w:style>
  <w:style w:type="numbering" w:customStyle="1" w:styleId="WWNum9">
    <w:name w:val="WWNum9"/>
    <w:basedOn w:val="a4"/>
    <w:rsid w:val="00282FBE"/>
    <w:pPr>
      <w:numPr>
        <w:numId w:val="19"/>
      </w:numPr>
    </w:pPr>
  </w:style>
  <w:style w:type="numbering" w:customStyle="1" w:styleId="WWNum10">
    <w:name w:val="WWNum10"/>
    <w:basedOn w:val="a4"/>
    <w:rsid w:val="00282FBE"/>
    <w:pPr>
      <w:numPr>
        <w:numId w:val="20"/>
      </w:numPr>
    </w:pPr>
  </w:style>
  <w:style w:type="numbering" w:customStyle="1" w:styleId="WWNum11">
    <w:name w:val="WWNum11"/>
    <w:basedOn w:val="a4"/>
    <w:rsid w:val="00282FBE"/>
    <w:pPr>
      <w:numPr>
        <w:numId w:val="21"/>
      </w:numPr>
    </w:pPr>
  </w:style>
  <w:style w:type="numbering" w:customStyle="1" w:styleId="WWNum16">
    <w:name w:val="WWNum16"/>
    <w:basedOn w:val="a4"/>
    <w:rsid w:val="00282FBE"/>
    <w:pPr>
      <w:numPr>
        <w:numId w:val="22"/>
      </w:numPr>
    </w:pPr>
  </w:style>
  <w:style w:type="numbering" w:customStyle="1" w:styleId="140">
    <w:name w:val="Нет списка14"/>
    <w:next w:val="a4"/>
    <w:uiPriority w:val="99"/>
    <w:semiHidden/>
    <w:unhideWhenUsed/>
    <w:rsid w:val="00282FBE"/>
  </w:style>
  <w:style w:type="character" w:customStyle="1" w:styleId="1f1">
    <w:name w:val="Текст сноски Знак1"/>
    <w:aliases w:val="Знак6 Знак1,F1 Знак1"/>
    <w:qFormat/>
    <w:rsid w:val="00282FBE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p">
    <w:name w:val="p"/>
    <w:basedOn w:val="a1"/>
    <w:qFormat/>
    <w:rsid w:val="00282FBE"/>
    <w:pPr>
      <w:spacing w:before="48" w:after="48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entr">
    <w:name w:val="centr"/>
    <w:basedOn w:val="a1"/>
    <w:qFormat/>
    <w:rsid w:val="00282FBE"/>
    <w:pPr>
      <w:spacing w:before="48" w:after="48" w:line="240" w:lineRule="auto"/>
      <w:jc w:val="center"/>
    </w:pPr>
    <w:rPr>
      <w:rFonts w:ascii="Times New Roman" w:eastAsia="Times New Roman" w:hAnsi="Times New Roman" w:cs="Times New Roman"/>
      <w:sz w:val="19"/>
      <w:szCs w:val="19"/>
      <w:lang w:val="ru-RU" w:eastAsia="ru-RU"/>
    </w:rPr>
  </w:style>
  <w:style w:type="paragraph" w:customStyle="1" w:styleId="gost">
    <w:name w:val="gost"/>
    <w:basedOn w:val="a1"/>
    <w:qFormat/>
    <w:rsid w:val="00282FBE"/>
    <w:pPr>
      <w:spacing w:before="48" w:after="48" w:line="240" w:lineRule="auto"/>
      <w:jc w:val="right"/>
    </w:pPr>
    <w:rPr>
      <w:rFonts w:ascii="Times New Roman" w:eastAsia="Times New Roman" w:hAnsi="Times New Roman" w:cs="Times New Roman"/>
      <w:b/>
      <w:bCs/>
      <w:sz w:val="29"/>
      <w:szCs w:val="29"/>
      <w:lang w:val="ru-RU" w:eastAsia="ru-RU"/>
    </w:rPr>
  </w:style>
  <w:style w:type="paragraph" w:customStyle="1" w:styleId="pravo">
    <w:name w:val="pravo"/>
    <w:basedOn w:val="a1"/>
    <w:qFormat/>
    <w:rsid w:val="00282FBE"/>
    <w:pPr>
      <w:spacing w:before="48" w:after="48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ext-b">
    <w:name w:val="text-b"/>
    <w:basedOn w:val="a1"/>
    <w:qFormat/>
    <w:rsid w:val="00282FBE"/>
    <w:pPr>
      <w:spacing w:before="48" w:after="48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ext6">
    <w:name w:val="text6"/>
    <w:basedOn w:val="a1"/>
    <w:qFormat/>
    <w:rsid w:val="00282FBE"/>
    <w:pPr>
      <w:spacing w:before="240" w:after="48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yt1">
    <w:name w:val="tyt1"/>
    <w:basedOn w:val="a1"/>
    <w:qFormat/>
    <w:rsid w:val="00282FBE"/>
    <w:pPr>
      <w:spacing w:before="240" w:after="48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zag1">
    <w:name w:val="zag1"/>
    <w:basedOn w:val="a1"/>
    <w:qFormat/>
    <w:rsid w:val="00282FBE"/>
    <w:pPr>
      <w:spacing w:before="48" w:after="48" w:line="240" w:lineRule="auto"/>
      <w:jc w:val="center"/>
    </w:pPr>
    <w:rPr>
      <w:rFonts w:ascii="Times New Roman" w:eastAsia="Times New Roman" w:hAnsi="Times New Roman" w:cs="Times New Roman"/>
      <w:b/>
      <w:bCs/>
      <w:spacing w:val="72"/>
      <w:sz w:val="34"/>
      <w:szCs w:val="34"/>
      <w:lang w:val="ru-RU" w:eastAsia="ru-RU"/>
    </w:rPr>
  </w:style>
  <w:style w:type="paragraph" w:customStyle="1" w:styleId="zag20">
    <w:name w:val="zag2"/>
    <w:basedOn w:val="a1"/>
    <w:qFormat/>
    <w:rsid w:val="00282FBE"/>
    <w:pPr>
      <w:spacing w:before="480" w:after="48" w:line="240" w:lineRule="auto"/>
      <w:jc w:val="center"/>
    </w:pPr>
    <w:rPr>
      <w:rFonts w:ascii="Times New Roman" w:eastAsia="Times New Roman" w:hAnsi="Times New Roman" w:cs="Times New Roman"/>
      <w:b/>
      <w:bCs/>
      <w:sz w:val="29"/>
      <w:szCs w:val="29"/>
      <w:lang w:val="ru-RU" w:eastAsia="ru-RU"/>
    </w:rPr>
  </w:style>
  <w:style w:type="paragraph" w:customStyle="1" w:styleId="zag30">
    <w:name w:val="zag3"/>
    <w:basedOn w:val="a1"/>
    <w:qFormat/>
    <w:rsid w:val="00282FBE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3">
    <w:name w:val="rvps3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4">
    <w:name w:val="rvps4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9">
    <w:name w:val="rvps9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0">
    <w:name w:val="rvps10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2">
    <w:name w:val="rvps12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3">
    <w:name w:val="rvps13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4">
    <w:name w:val="rvps14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5">
    <w:name w:val="rvps15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6">
    <w:name w:val="rvps16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ffa">
    <w:name w:val="Подперечень Знак"/>
    <w:link w:val="a0"/>
    <w:qFormat/>
    <w:locked/>
    <w:rsid w:val="00282FBE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0">
    <w:name w:val="Подперечень"/>
    <w:basedOn w:val="a"/>
    <w:next w:val="a1"/>
    <w:link w:val="affffa"/>
    <w:qFormat/>
    <w:rsid w:val="00282FBE"/>
    <w:pPr>
      <w:numPr>
        <w:numId w:val="23"/>
      </w:numPr>
      <w:ind w:left="284" w:firstLine="425"/>
    </w:pPr>
    <w:rPr>
      <w:rFonts w:eastAsiaTheme="minorHAnsi" w:cstheme="minorBidi"/>
      <w:bdr w:val="none" w:sz="0" w:space="0" w:color="auto" w:frame="1"/>
      <w:lang w:eastAsia="en-US"/>
    </w:rPr>
  </w:style>
  <w:style w:type="paragraph" w:customStyle="1" w:styleId="p6">
    <w:name w:val="p6"/>
    <w:basedOn w:val="a1"/>
    <w:qFormat/>
    <w:rsid w:val="0028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qFormat/>
    <w:rsid w:val="00282FBE"/>
  </w:style>
  <w:style w:type="character" w:customStyle="1" w:styleId="b-share-btnwrap">
    <w:name w:val="b-share-btn__wrap"/>
    <w:qFormat/>
    <w:rsid w:val="00282FBE"/>
  </w:style>
  <w:style w:type="character" w:customStyle="1" w:styleId="page">
    <w:name w:val="page"/>
    <w:qFormat/>
    <w:rsid w:val="00282FBE"/>
    <w:rPr>
      <w:i/>
      <w:iCs/>
      <w:color w:val="00008B"/>
      <w:sz w:val="19"/>
      <w:szCs w:val="19"/>
      <w:bdr w:val="single" w:sz="12" w:space="0" w:color="00008B" w:frame="1"/>
    </w:rPr>
  </w:style>
  <w:style w:type="character" w:customStyle="1" w:styleId="rvts8">
    <w:name w:val="rvts8"/>
    <w:qFormat/>
    <w:rsid w:val="00282FBE"/>
  </w:style>
  <w:style w:type="character" w:customStyle="1" w:styleId="rvts6">
    <w:name w:val="rvts6"/>
    <w:qFormat/>
    <w:rsid w:val="00282FBE"/>
  </w:style>
  <w:style w:type="character" w:customStyle="1" w:styleId="rvts7">
    <w:name w:val="rvts7"/>
    <w:qFormat/>
    <w:rsid w:val="00282FBE"/>
  </w:style>
  <w:style w:type="character" w:customStyle="1" w:styleId="rvts9">
    <w:name w:val="rvts9"/>
    <w:qFormat/>
    <w:rsid w:val="00282FBE"/>
  </w:style>
  <w:style w:type="character" w:customStyle="1" w:styleId="rvts10">
    <w:name w:val="rvts10"/>
    <w:qFormat/>
    <w:rsid w:val="00282FBE"/>
  </w:style>
  <w:style w:type="character" w:customStyle="1" w:styleId="2e">
    <w:name w:val="Основной текст (2) + Курсив"/>
    <w:rsid w:val="00282FBE"/>
    <w:rPr>
      <w:rFonts w:ascii="Times New Roman" w:eastAsia="Times New Roman" w:hAnsi="Times New Roman" w:cs="Times New Roman"/>
      <w:i/>
      <w:iCs/>
      <w:color w:val="231E2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numbering" w:customStyle="1" w:styleId="150">
    <w:name w:val="Нет списка15"/>
    <w:next w:val="a4"/>
    <w:uiPriority w:val="99"/>
    <w:semiHidden/>
    <w:unhideWhenUsed/>
    <w:rsid w:val="00282FBE"/>
  </w:style>
  <w:style w:type="character" w:customStyle="1" w:styleId="WW8Num1z0">
    <w:name w:val="WW8Num1z0"/>
    <w:qFormat/>
    <w:rsid w:val="00282FBE"/>
    <w:rPr>
      <w:rFonts w:ascii="Times New Roman" w:hAnsi="Times New Roman" w:cs="Times New Roman"/>
    </w:rPr>
  </w:style>
  <w:style w:type="character" w:customStyle="1" w:styleId="WW8Num1z1">
    <w:name w:val="WW8Num1z1"/>
    <w:qFormat/>
    <w:rsid w:val="00282FBE"/>
    <w:rPr>
      <w:rFonts w:ascii="Symbol" w:hAnsi="Symbol" w:cs="Symbol"/>
    </w:rPr>
  </w:style>
  <w:style w:type="character" w:customStyle="1" w:styleId="WW8Num1z2">
    <w:name w:val="WW8Num1z2"/>
    <w:qFormat/>
    <w:rsid w:val="00282FBE"/>
    <w:rPr>
      <w:rFonts w:ascii="Courier New" w:hAnsi="Courier New" w:cs="Courier New"/>
    </w:rPr>
  </w:style>
  <w:style w:type="character" w:customStyle="1" w:styleId="WW8Num1z3">
    <w:name w:val="WW8Num1z3"/>
    <w:qFormat/>
    <w:rsid w:val="00282FBE"/>
    <w:rPr>
      <w:rFonts w:ascii="Wingdings" w:hAnsi="Wingdings" w:cs="Wingdings"/>
    </w:rPr>
  </w:style>
  <w:style w:type="character" w:customStyle="1" w:styleId="WW8Num2z0">
    <w:name w:val="WW8Num2z0"/>
    <w:qFormat/>
    <w:rsid w:val="00282FBE"/>
    <w:rPr>
      <w:rFonts w:ascii="Symbol" w:hAnsi="Symbol" w:cs="Symbol"/>
    </w:rPr>
  </w:style>
  <w:style w:type="character" w:customStyle="1" w:styleId="WW8Num3z0">
    <w:name w:val="WW8Num3z0"/>
    <w:qFormat/>
    <w:rsid w:val="00282FBE"/>
    <w:rPr>
      <w:rFonts w:ascii="Symbol" w:hAnsi="Symbol" w:cs="Symbol"/>
    </w:rPr>
  </w:style>
  <w:style w:type="character" w:customStyle="1" w:styleId="WW8Num4z0">
    <w:name w:val="WW8Num4z0"/>
    <w:qFormat/>
    <w:rsid w:val="00282FBE"/>
    <w:rPr>
      <w:rFonts w:ascii="Symbol" w:hAnsi="Symbol" w:cs="Symbol"/>
      <w:sz w:val="28"/>
      <w:szCs w:val="28"/>
    </w:rPr>
  </w:style>
  <w:style w:type="character" w:customStyle="1" w:styleId="WW8Num4z1">
    <w:name w:val="WW8Num4z1"/>
    <w:qFormat/>
    <w:rsid w:val="00282FBE"/>
    <w:rPr>
      <w:rFonts w:ascii="Courier New" w:eastAsia="Courier New" w:hAnsi="Courier New" w:cs="Courier New"/>
    </w:rPr>
  </w:style>
  <w:style w:type="character" w:customStyle="1" w:styleId="WW8Num4z2">
    <w:name w:val="WW8Num4z2"/>
    <w:qFormat/>
    <w:rsid w:val="00282FBE"/>
    <w:rPr>
      <w:rFonts w:ascii="Wingdings" w:eastAsia="Wingdings" w:hAnsi="Wingdings" w:cs="Wingdings"/>
    </w:rPr>
  </w:style>
  <w:style w:type="character" w:customStyle="1" w:styleId="WW8Num4z3">
    <w:name w:val="WW8Num4z3"/>
    <w:qFormat/>
    <w:rsid w:val="00282FBE"/>
    <w:rPr>
      <w:rFonts w:ascii="Symbol" w:eastAsia="Symbol" w:hAnsi="Symbol" w:cs="Symbol"/>
    </w:rPr>
  </w:style>
  <w:style w:type="character" w:customStyle="1" w:styleId="WW8Num5z0">
    <w:name w:val="WW8Num5z0"/>
    <w:qFormat/>
    <w:rsid w:val="00282FBE"/>
    <w:rPr>
      <w:rFonts w:ascii="Times New Roman" w:hAnsi="Times New Roman" w:cs="Times New Roman"/>
      <w:lang w:val="ru-RU"/>
    </w:rPr>
  </w:style>
  <w:style w:type="character" w:customStyle="1" w:styleId="WW8Num5z1">
    <w:name w:val="WW8Num5z1"/>
    <w:qFormat/>
    <w:rsid w:val="00282FBE"/>
    <w:rPr>
      <w:rFonts w:ascii="Courier New" w:eastAsia="Courier New" w:hAnsi="Courier New" w:cs="Courier New"/>
    </w:rPr>
  </w:style>
  <w:style w:type="character" w:customStyle="1" w:styleId="WW8Num5z2">
    <w:name w:val="WW8Num5z2"/>
    <w:qFormat/>
    <w:rsid w:val="00282FBE"/>
    <w:rPr>
      <w:rFonts w:ascii="Wingdings" w:eastAsia="Wingdings" w:hAnsi="Wingdings" w:cs="Wingdings"/>
    </w:rPr>
  </w:style>
  <w:style w:type="character" w:customStyle="1" w:styleId="WW8Num5z3">
    <w:name w:val="WW8Num5z3"/>
    <w:qFormat/>
    <w:rsid w:val="00282FBE"/>
    <w:rPr>
      <w:rFonts w:ascii="Symbol" w:eastAsia="Symbol" w:hAnsi="Symbol" w:cs="Symbol"/>
    </w:rPr>
  </w:style>
  <w:style w:type="character" w:customStyle="1" w:styleId="WW8Num6z0">
    <w:name w:val="WW8Num6z0"/>
    <w:qFormat/>
    <w:rsid w:val="00282FBE"/>
    <w:rPr>
      <w:rFonts w:ascii="Times New Roman" w:hAnsi="Times New Roman" w:cs="Times New Roman"/>
      <w:lang w:val="ru-RU"/>
    </w:rPr>
  </w:style>
  <w:style w:type="character" w:customStyle="1" w:styleId="WW8Num6z1">
    <w:name w:val="WW8Num6z1"/>
    <w:qFormat/>
    <w:rsid w:val="00282FBE"/>
    <w:rPr>
      <w:rFonts w:ascii="Courier New" w:eastAsia="Courier New" w:hAnsi="Courier New" w:cs="Courier New"/>
    </w:rPr>
  </w:style>
  <w:style w:type="character" w:customStyle="1" w:styleId="WW8Num6z2">
    <w:name w:val="WW8Num6z2"/>
    <w:qFormat/>
    <w:rsid w:val="00282FBE"/>
    <w:rPr>
      <w:rFonts w:ascii="Wingdings" w:eastAsia="Wingdings" w:hAnsi="Wingdings" w:cs="Wingdings"/>
    </w:rPr>
  </w:style>
  <w:style w:type="character" w:customStyle="1" w:styleId="WW8Num6z3">
    <w:name w:val="WW8Num6z3"/>
    <w:qFormat/>
    <w:rsid w:val="00282FBE"/>
    <w:rPr>
      <w:rFonts w:ascii="Symbol" w:eastAsia="Symbol" w:hAnsi="Symbol" w:cs="Symbol"/>
    </w:rPr>
  </w:style>
  <w:style w:type="character" w:customStyle="1" w:styleId="WW8Num7z0">
    <w:name w:val="WW8Num7z0"/>
    <w:qFormat/>
    <w:rsid w:val="00282FBE"/>
    <w:rPr>
      <w:spacing w:val="-7"/>
      <w:w w:val="98"/>
      <w:lang w:val="ru-RU" w:bidi="ar-SA"/>
    </w:rPr>
  </w:style>
  <w:style w:type="character" w:customStyle="1" w:styleId="WW8Num7z1">
    <w:name w:val="WW8Num7z1"/>
    <w:qFormat/>
    <w:rsid w:val="00282FBE"/>
    <w:rPr>
      <w:lang w:val="ru-RU" w:bidi="ar-SA"/>
    </w:rPr>
  </w:style>
  <w:style w:type="character" w:customStyle="1" w:styleId="WW8Num8z0">
    <w:name w:val="WW8Num8z0"/>
    <w:qFormat/>
    <w:rsid w:val="00282FBE"/>
    <w:rPr>
      <w:rFonts w:ascii="Times New Roman" w:hAnsi="Times New Roman" w:cs="Times New Roman"/>
      <w:sz w:val="28"/>
      <w:szCs w:val="28"/>
    </w:rPr>
  </w:style>
  <w:style w:type="character" w:customStyle="1" w:styleId="WW8Num8z1">
    <w:name w:val="WW8Num8z1"/>
    <w:qFormat/>
    <w:rsid w:val="00282FBE"/>
    <w:rPr>
      <w:rFonts w:ascii="Courier New" w:eastAsia="Courier New" w:hAnsi="Courier New" w:cs="Courier New"/>
    </w:rPr>
  </w:style>
  <w:style w:type="character" w:customStyle="1" w:styleId="WW8Num8z2">
    <w:name w:val="WW8Num8z2"/>
    <w:qFormat/>
    <w:rsid w:val="00282FBE"/>
    <w:rPr>
      <w:rFonts w:ascii="Wingdings" w:eastAsia="Wingdings" w:hAnsi="Wingdings" w:cs="Wingdings"/>
    </w:rPr>
  </w:style>
  <w:style w:type="character" w:customStyle="1" w:styleId="WW8Num8z3">
    <w:name w:val="WW8Num8z3"/>
    <w:qFormat/>
    <w:rsid w:val="00282FBE"/>
    <w:rPr>
      <w:rFonts w:ascii="Symbol" w:eastAsia="Symbol" w:hAnsi="Symbol" w:cs="Symbol"/>
    </w:rPr>
  </w:style>
  <w:style w:type="character" w:customStyle="1" w:styleId="WW8Num9z0">
    <w:name w:val="WW8Num9z0"/>
    <w:qFormat/>
    <w:rsid w:val="00282FBE"/>
    <w:rPr>
      <w:rFonts w:ascii="Times New Roman" w:eastAsia="Cambria" w:hAnsi="Times New Roman" w:cs="Times New Roman"/>
      <w:color w:val="231F20"/>
      <w:w w:val="105"/>
    </w:rPr>
  </w:style>
  <w:style w:type="character" w:customStyle="1" w:styleId="WW8Num9z1">
    <w:name w:val="WW8Num9z1"/>
    <w:qFormat/>
    <w:rsid w:val="00282FBE"/>
    <w:rPr>
      <w:rFonts w:ascii="Courier New" w:hAnsi="Courier New" w:cs="Courier New"/>
    </w:rPr>
  </w:style>
  <w:style w:type="character" w:customStyle="1" w:styleId="WW8Num9z2">
    <w:name w:val="WW8Num9z2"/>
    <w:qFormat/>
    <w:rsid w:val="00282FBE"/>
    <w:rPr>
      <w:rFonts w:ascii="Wingdings" w:hAnsi="Wingdings" w:cs="Wingdings"/>
    </w:rPr>
  </w:style>
  <w:style w:type="character" w:customStyle="1" w:styleId="WW8Num9z3">
    <w:name w:val="WW8Num9z3"/>
    <w:qFormat/>
    <w:rsid w:val="00282FBE"/>
    <w:rPr>
      <w:rFonts w:ascii="Symbol" w:hAnsi="Symbol" w:cs="Symbol"/>
    </w:rPr>
  </w:style>
  <w:style w:type="character" w:customStyle="1" w:styleId="WW8Num10z0">
    <w:name w:val="WW8Num10z0"/>
    <w:qFormat/>
    <w:rsid w:val="00282FBE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0z1">
    <w:name w:val="WW8Num10z1"/>
    <w:qFormat/>
    <w:rsid w:val="00282FBE"/>
    <w:rPr>
      <w:rFonts w:ascii="Courier New" w:eastAsia="Courier New" w:hAnsi="Courier New" w:cs="Courier New"/>
    </w:rPr>
  </w:style>
  <w:style w:type="character" w:customStyle="1" w:styleId="WW8Num10z2">
    <w:name w:val="WW8Num10z2"/>
    <w:qFormat/>
    <w:rsid w:val="00282FBE"/>
    <w:rPr>
      <w:rFonts w:ascii="Wingdings" w:eastAsia="Wingdings" w:hAnsi="Wingdings" w:cs="Wingdings"/>
    </w:rPr>
  </w:style>
  <w:style w:type="character" w:customStyle="1" w:styleId="WW8Num10z3">
    <w:name w:val="WW8Num10z3"/>
    <w:qFormat/>
    <w:rsid w:val="00282FBE"/>
    <w:rPr>
      <w:rFonts w:ascii="Symbol" w:eastAsia="Symbol" w:hAnsi="Symbol" w:cs="Symbol"/>
    </w:rPr>
  </w:style>
  <w:style w:type="character" w:customStyle="1" w:styleId="WW8Num11z0">
    <w:name w:val="WW8Num11z0"/>
    <w:qFormat/>
    <w:rsid w:val="00282FBE"/>
    <w:rPr>
      <w:rFonts w:ascii="Symbol" w:hAnsi="Symbol" w:cs="Symbol"/>
    </w:rPr>
  </w:style>
  <w:style w:type="character" w:customStyle="1" w:styleId="WW8Num11z1">
    <w:name w:val="WW8Num11z1"/>
    <w:qFormat/>
    <w:rsid w:val="00282FBE"/>
    <w:rPr>
      <w:rFonts w:ascii="Courier New" w:hAnsi="Courier New" w:cs="Courier New"/>
    </w:rPr>
  </w:style>
  <w:style w:type="character" w:customStyle="1" w:styleId="WW8Num11z2">
    <w:name w:val="WW8Num11z2"/>
    <w:qFormat/>
    <w:rsid w:val="00282FBE"/>
    <w:rPr>
      <w:rFonts w:ascii="Wingdings" w:hAnsi="Wingdings" w:cs="Wingdings"/>
    </w:rPr>
  </w:style>
  <w:style w:type="character" w:customStyle="1" w:styleId="WW8Num12z0">
    <w:name w:val="WW8Num12z0"/>
    <w:qFormat/>
    <w:rsid w:val="00282FBE"/>
    <w:rPr>
      <w:rFonts w:ascii="Symbol" w:hAnsi="Symbol" w:cs="Symbol"/>
    </w:rPr>
  </w:style>
  <w:style w:type="character" w:customStyle="1" w:styleId="WW8Num12z1">
    <w:name w:val="WW8Num12z1"/>
    <w:qFormat/>
    <w:rsid w:val="00282FBE"/>
    <w:rPr>
      <w:rFonts w:ascii="Courier New" w:hAnsi="Courier New" w:cs="Courier New"/>
    </w:rPr>
  </w:style>
  <w:style w:type="character" w:customStyle="1" w:styleId="WW8Num12z2">
    <w:name w:val="WW8Num12z2"/>
    <w:qFormat/>
    <w:rsid w:val="00282FBE"/>
    <w:rPr>
      <w:rFonts w:ascii="Wingdings" w:hAnsi="Wingdings" w:cs="Wingdings"/>
    </w:rPr>
  </w:style>
  <w:style w:type="character" w:customStyle="1" w:styleId="WW8Num13z0">
    <w:name w:val="WW8Num13z0"/>
    <w:qFormat/>
    <w:rsid w:val="00282FBE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3z1">
    <w:name w:val="WW8Num13z1"/>
    <w:qFormat/>
    <w:rsid w:val="00282FBE"/>
    <w:rPr>
      <w:rFonts w:ascii="Courier New" w:eastAsia="Courier New" w:hAnsi="Courier New" w:cs="Courier New"/>
    </w:rPr>
  </w:style>
  <w:style w:type="character" w:customStyle="1" w:styleId="WW8Num13z2">
    <w:name w:val="WW8Num13z2"/>
    <w:qFormat/>
    <w:rsid w:val="00282FBE"/>
    <w:rPr>
      <w:rFonts w:ascii="Wingdings" w:eastAsia="Wingdings" w:hAnsi="Wingdings" w:cs="Wingdings"/>
    </w:rPr>
  </w:style>
  <w:style w:type="character" w:customStyle="1" w:styleId="WW8Num13z3">
    <w:name w:val="WW8Num13z3"/>
    <w:qFormat/>
    <w:rsid w:val="00282FBE"/>
    <w:rPr>
      <w:rFonts w:ascii="Symbol" w:eastAsia="Symbol" w:hAnsi="Symbol" w:cs="Symbol"/>
    </w:rPr>
  </w:style>
  <w:style w:type="character" w:customStyle="1" w:styleId="WW8Num14z0">
    <w:name w:val="WW8Num14z0"/>
    <w:qFormat/>
    <w:rsid w:val="00282FBE"/>
    <w:rPr>
      <w:rFonts w:ascii="Cambria" w:eastAsia="Cambria" w:hAnsi="Cambria" w:cs="Cambria"/>
      <w:b w:val="0"/>
      <w:bCs w:val="0"/>
      <w:i w:val="0"/>
      <w:iCs w:val="0"/>
      <w:color w:val="231F20"/>
      <w:w w:val="108"/>
      <w:sz w:val="20"/>
      <w:szCs w:val="20"/>
      <w:lang w:val="ru-RU" w:bidi="ar-SA"/>
    </w:rPr>
  </w:style>
  <w:style w:type="character" w:customStyle="1" w:styleId="WW8Num14z1">
    <w:name w:val="WW8Num14z1"/>
    <w:qFormat/>
    <w:rsid w:val="00282FBE"/>
    <w:rPr>
      <w:lang w:val="ru-RU" w:bidi="ar-SA"/>
    </w:rPr>
  </w:style>
  <w:style w:type="character" w:customStyle="1" w:styleId="WW8Num15z0">
    <w:name w:val="WW8Num15z0"/>
    <w:qFormat/>
    <w:rsid w:val="00282FBE"/>
    <w:rPr>
      <w:rFonts w:ascii="Times New Roman" w:hAnsi="Times New Roman" w:cs="Times New Roman"/>
    </w:rPr>
  </w:style>
  <w:style w:type="character" w:customStyle="1" w:styleId="WW8Num15z1">
    <w:name w:val="WW8Num15z1"/>
    <w:qFormat/>
    <w:rsid w:val="00282FBE"/>
    <w:rPr>
      <w:rFonts w:ascii="Courier New" w:hAnsi="Courier New" w:cs="Courier New"/>
    </w:rPr>
  </w:style>
  <w:style w:type="character" w:customStyle="1" w:styleId="WW8Num15z2">
    <w:name w:val="WW8Num15z2"/>
    <w:qFormat/>
    <w:rsid w:val="00282FBE"/>
    <w:rPr>
      <w:rFonts w:ascii="Wingdings" w:hAnsi="Wingdings" w:cs="Wingdings"/>
    </w:rPr>
  </w:style>
  <w:style w:type="character" w:customStyle="1" w:styleId="WW8Num15z3">
    <w:name w:val="WW8Num15z3"/>
    <w:qFormat/>
    <w:rsid w:val="00282FBE"/>
    <w:rPr>
      <w:rFonts w:ascii="Symbol" w:hAnsi="Symbol" w:cs="Symbol"/>
    </w:rPr>
  </w:style>
  <w:style w:type="character" w:customStyle="1" w:styleId="WW8Num16z0">
    <w:name w:val="WW8Num16z0"/>
    <w:qFormat/>
    <w:rsid w:val="00282FBE"/>
    <w:rPr>
      <w:sz w:val="28"/>
    </w:rPr>
  </w:style>
  <w:style w:type="character" w:customStyle="1" w:styleId="WW8Num17z0">
    <w:name w:val="WW8Num17z0"/>
    <w:qFormat/>
    <w:rsid w:val="00282FBE"/>
    <w:rPr>
      <w:w w:val="85"/>
    </w:rPr>
  </w:style>
  <w:style w:type="character" w:customStyle="1" w:styleId="WW8Num18z0">
    <w:name w:val="WW8Num18z0"/>
    <w:qFormat/>
    <w:rsid w:val="00282FBE"/>
    <w:rPr>
      <w:sz w:val="28"/>
    </w:rPr>
  </w:style>
  <w:style w:type="character" w:customStyle="1" w:styleId="WW8Num19z0">
    <w:name w:val="WW8Num19z0"/>
    <w:qFormat/>
    <w:rsid w:val="00282FBE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19z1">
    <w:name w:val="WW8Num19z1"/>
    <w:qFormat/>
    <w:rsid w:val="00282FBE"/>
    <w:rPr>
      <w:rFonts w:ascii="Courier New" w:eastAsia="Courier New" w:hAnsi="Courier New" w:cs="Courier New"/>
    </w:rPr>
  </w:style>
  <w:style w:type="character" w:customStyle="1" w:styleId="WW8Num19z2">
    <w:name w:val="WW8Num19z2"/>
    <w:qFormat/>
    <w:rsid w:val="00282FBE"/>
    <w:rPr>
      <w:rFonts w:ascii="Wingdings" w:eastAsia="Wingdings" w:hAnsi="Wingdings" w:cs="Wingdings"/>
    </w:rPr>
  </w:style>
  <w:style w:type="character" w:customStyle="1" w:styleId="WW8Num19z3">
    <w:name w:val="WW8Num19z3"/>
    <w:qFormat/>
    <w:rsid w:val="00282FBE"/>
    <w:rPr>
      <w:rFonts w:ascii="Symbol" w:eastAsia="Symbol" w:hAnsi="Symbol" w:cs="Symbol"/>
    </w:rPr>
  </w:style>
  <w:style w:type="character" w:customStyle="1" w:styleId="WW8Num20z0">
    <w:name w:val="WW8Num20z0"/>
    <w:qFormat/>
    <w:rsid w:val="00282FBE"/>
    <w:rPr>
      <w:rFonts w:ascii="Symbol" w:hAnsi="Symbol" w:cs="Symbol"/>
    </w:rPr>
  </w:style>
  <w:style w:type="character" w:customStyle="1" w:styleId="WW8Num20z1">
    <w:name w:val="WW8Num20z1"/>
    <w:qFormat/>
    <w:rsid w:val="00282FBE"/>
    <w:rPr>
      <w:rFonts w:ascii="Courier New" w:hAnsi="Courier New" w:cs="Courier New"/>
    </w:rPr>
  </w:style>
  <w:style w:type="character" w:customStyle="1" w:styleId="WW8Num20z2">
    <w:name w:val="WW8Num20z2"/>
    <w:qFormat/>
    <w:rsid w:val="00282FBE"/>
    <w:rPr>
      <w:rFonts w:ascii="Wingdings" w:hAnsi="Wingdings" w:cs="Wingdings"/>
    </w:rPr>
  </w:style>
  <w:style w:type="character" w:customStyle="1" w:styleId="WW8Num21z0">
    <w:name w:val="WW8Num21z0"/>
    <w:qFormat/>
    <w:rsid w:val="00282FBE"/>
    <w:rPr>
      <w:rFonts w:ascii="Times New Roman" w:hAnsi="Times New Roman" w:cs="Times New Roman"/>
      <w:sz w:val="28"/>
      <w:szCs w:val="28"/>
      <w:lang w:val="ru-RU"/>
    </w:rPr>
  </w:style>
  <w:style w:type="character" w:customStyle="1" w:styleId="WW8Num21z1">
    <w:name w:val="WW8Num21z1"/>
    <w:qFormat/>
    <w:rsid w:val="00282FBE"/>
    <w:rPr>
      <w:rFonts w:ascii="Courier New" w:eastAsia="Courier New" w:hAnsi="Courier New" w:cs="Courier New"/>
    </w:rPr>
  </w:style>
  <w:style w:type="character" w:customStyle="1" w:styleId="WW8Num21z2">
    <w:name w:val="WW8Num21z2"/>
    <w:qFormat/>
    <w:rsid w:val="00282FBE"/>
    <w:rPr>
      <w:rFonts w:ascii="Wingdings" w:eastAsia="Wingdings" w:hAnsi="Wingdings" w:cs="Wingdings"/>
    </w:rPr>
  </w:style>
  <w:style w:type="character" w:customStyle="1" w:styleId="WW8Num21z3">
    <w:name w:val="WW8Num21z3"/>
    <w:qFormat/>
    <w:rsid w:val="00282FBE"/>
    <w:rPr>
      <w:rFonts w:ascii="Symbol" w:eastAsia="Symbol" w:hAnsi="Symbol" w:cs="Symbol"/>
    </w:rPr>
  </w:style>
  <w:style w:type="character" w:customStyle="1" w:styleId="WW8Num22z0">
    <w:name w:val="WW8Num22z0"/>
    <w:qFormat/>
    <w:rsid w:val="00282FBE"/>
  </w:style>
  <w:style w:type="character" w:customStyle="1" w:styleId="WW8Num23z0">
    <w:name w:val="WW8Num23z0"/>
    <w:qFormat/>
    <w:rsid w:val="00282FBE"/>
  </w:style>
  <w:style w:type="character" w:customStyle="1" w:styleId="WW8Num24z0">
    <w:name w:val="WW8Num24z0"/>
    <w:qFormat/>
    <w:rsid w:val="00282FBE"/>
    <w:rPr>
      <w:rFonts w:ascii="Symbol" w:hAnsi="Symbol" w:cs="Symbol"/>
    </w:rPr>
  </w:style>
  <w:style w:type="character" w:customStyle="1" w:styleId="WW8Num24z1">
    <w:name w:val="WW8Num24z1"/>
    <w:qFormat/>
    <w:rsid w:val="00282FBE"/>
    <w:rPr>
      <w:rFonts w:ascii="Courier New" w:hAnsi="Courier New" w:cs="Courier New"/>
    </w:rPr>
  </w:style>
  <w:style w:type="character" w:customStyle="1" w:styleId="WW8Num24z2">
    <w:name w:val="WW8Num24z2"/>
    <w:qFormat/>
    <w:rsid w:val="00282FBE"/>
    <w:rPr>
      <w:rFonts w:ascii="Wingdings" w:hAnsi="Wingdings" w:cs="Wingdings"/>
    </w:rPr>
  </w:style>
  <w:style w:type="character" w:customStyle="1" w:styleId="WW8Num25z0">
    <w:name w:val="WW8Num25z0"/>
    <w:qFormat/>
    <w:rsid w:val="00282FBE"/>
    <w:rPr>
      <w:rFonts w:ascii="Symbol" w:hAnsi="Symbol" w:cs="Symbol"/>
      <w:sz w:val="28"/>
      <w:szCs w:val="28"/>
      <w:lang w:val="ru-RU"/>
    </w:rPr>
  </w:style>
  <w:style w:type="character" w:customStyle="1" w:styleId="WW8Num25z1">
    <w:name w:val="WW8Num25z1"/>
    <w:qFormat/>
    <w:rsid w:val="00282FBE"/>
    <w:rPr>
      <w:rFonts w:ascii="Courier New" w:eastAsia="Courier New" w:hAnsi="Courier New" w:cs="Courier New"/>
    </w:rPr>
  </w:style>
  <w:style w:type="character" w:customStyle="1" w:styleId="WW8Num25z2">
    <w:name w:val="WW8Num25z2"/>
    <w:qFormat/>
    <w:rsid w:val="00282FBE"/>
    <w:rPr>
      <w:rFonts w:ascii="Wingdings" w:eastAsia="Wingdings" w:hAnsi="Wingdings" w:cs="Wingdings"/>
    </w:rPr>
  </w:style>
  <w:style w:type="character" w:customStyle="1" w:styleId="WW8Num25z3">
    <w:name w:val="WW8Num25z3"/>
    <w:qFormat/>
    <w:rsid w:val="00282FBE"/>
    <w:rPr>
      <w:rFonts w:ascii="Symbol" w:eastAsia="Symbol" w:hAnsi="Symbol" w:cs="Symbol"/>
    </w:rPr>
  </w:style>
  <w:style w:type="character" w:customStyle="1" w:styleId="WW8Num26z0">
    <w:name w:val="WW8Num26z0"/>
    <w:qFormat/>
    <w:rsid w:val="00282FBE"/>
    <w:rPr>
      <w:rFonts w:ascii="Symbol" w:hAnsi="Symbol" w:cs="Symbol"/>
    </w:rPr>
  </w:style>
  <w:style w:type="character" w:customStyle="1" w:styleId="WW8Num26z1">
    <w:name w:val="WW8Num26z1"/>
    <w:qFormat/>
    <w:rsid w:val="00282FBE"/>
    <w:rPr>
      <w:rFonts w:ascii="Courier New" w:hAnsi="Courier New" w:cs="Courier New"/>
    </w:rPr>
  </w:style>
  <w:style w:type="character" w:customStyle="1" w:styleId="WW8Num26z2">
    <w:name w:val="WW8Num26z2"/>
    <w:qFormat/>
    <w:rsid w:val="00282FBE"/>
    <w:rPr>
      <w:rFonts w:ascii="Wingdings" w:hAnsi="Wingdings" w:cs="Wingdings"/>
    </w:rPr>
  </w:style>
  <w:style w:type="character" w:customStyle="1" w:styleId="WW8Num27z0">
    <w:name w:val="WW8Num27z0"/>
    <w:qFormat/>
    <w:rsid w:val="00282FBE"/>
    <w:rPr>
      <w:rFonts w:ascii="Symbol" w:hAnsi="Symbol" w:cs="Symbol"/>
    </w:rPr>
  </w:style>
  <w:style w:type="character" w:customStyle="1" w:styleId="WW8Num27z1">
    <w:name w:val="WW8Num27z1"/>
    <w:qFormat/>
    <w:rsid w:val="00282FBE"/>
    <w:rPr>
      <w:rFonts w:ascii="Courier New" w:hAnsi="Courier New" w:cs="Courier New"/>
    </w:rPr>
  </w:style>
  <w:style w:type="character" w:customStyle="1" w:styleId="WW8Num27z2">
    <w:name w:val="WW8Num27z2"/>
    <w:qFormat/>
    <w:rsid w:val="00282FBE"/>
    <w:rPr>
      <w:rFonts w:ascii="Wingdings" w:hAnsi="Wingdings" w:cs="Wingdings"/>
    </w:rPr>
  </w:style>
  <w:style w:type="character" w:customStyle="1" w:styleId="WW8Num28z0">
    <w:name w:val="WW8Num28z0"/>
    <w:qFormat/>
    <w:rsid w:val="00282FBE"/>
    <w:rPr>
      <w:rFonts w:ascii="Symbol" w:hAnsi="Symbol" w:cs="Symbol"/>
    </w:rPr>
  </w:style>
  <w:style w:type="character" w:customStyle="1" w:styleId="WW8Num28z1">
    <w:name w:val="WW8Num28z1"/>
    <w:qFormat/>
    <w:rsid w:val="00282FBE"/>
    <w:rPr>
      <w:rFonts w:ascii="Courier New" w:hAnsi="Courier New" w:cs="Courier New"/>
    </w:rPr>
  </w:style>
  <w:style w:type="character" w:customStyle="1" w:styleId="WW8Num28z2">
    <w:name w:val="WW8Num28z2"/>
    <w:qFormat/>
    <w:rsid w:val="00282FBE"/>
    <w:rPr>
      <w:rFonts w:ascii="Wingdings" w:hAnsi="Wingdings" w:cs="Wingdings"/>
    </w:rPr>
  </w:style>
  <w:style w:type="character" w:customStyle="1" w:styleId="WW-">
    <w:name w:val="WW-Символ сноски"/>
    <w:qFormat/>
    <w:rsid w:val="00282FBE"/>
  </w:style>
  <w:style w:type="character" w:customStyle="1" w:styleId="affffb">
    <w:name w:val="Символ концевой сноски"/>
    <w:qFormat/>
    <w:rsid w:val="00282FBE"/>
    <w:rPr>
      <w:vertAlign w:val="superscript"/>
    </w:rPr>
  </w:style>
  <w:style w:type="paragraph" w:styleId="affffc">
    <w:name w:val="caption"/>
    <w:basedOn w:val="a1"/>
    <w:qFormat/>
    <w:rsid w:val="00282FBE"/>
    <w:pPr>
      <w:widowControl w:val="0"/>
      <w:suppressLineNumbers/>
      <w:suppressAutoHyphens/>
      <w:spacing w:before="120" w:after="120"/>
    </w:pPr>
    <w:rPr>
      <w:rFonts w:ascii="Times New Roman" w:eastAsia="Calibri" w:hAnsi="Times New Roman" w:cs="Arial"/>
      <w:i/>
      <w:iCs/>
      <w:sz w:val="24"/>
      <w:szCs w:val="24"/>
      <w:lang w:val="ru-RU" w:eastAsia="zh-CN"/>
    </w:rPr>
  </w:style>
  <w:style w:type="paragraph" w:styleId="1f2">
    <w:name w:val="index 1"/>
    <w:basedOn w:val="a1"/>
    <w:next w:val="a1"/>
    <w:autoRedefine/>
    <w:uiPriority w:val="99"/>
    <w:semiHidden/>
    <w:unhideWhenUsed/>
    <w:rsid w:val="00282FBE"/>
    <w:pPr>
      <w:widowControl w:val="0"/>
      <w:ind w:left="220" w:hanging="220"/>
    </w:pPr>
    <w:rPr>
      <w:rFonts w:ascii="Calibri" w:eastAsia="Calibri" w:hAnsi="Calibri" w:cs="Times New Roman"/>
      <w:lang w:val="ru-RU"/>
    </w:rPr>
  </w:style>
  <w:style w:type="paragraph" w:styleId="affffd">
    <w:name w:val="index heading"/>
    <w:basedOn w:val="af7"/>
    <w:rsid w:val="00282FBE"/>
    <w:pPr>
      <w:keepNext/>
      <w:keepLines/>
      <w:widowControl w:val="0"/>
      <w:suppressLineNumbers/>
      <w:suppressAutoHyphens/>
      <w:spacing w:before="480" w:after="120" w:line="276" w:lineRule="auto"/>
      <w:contextualSpacing w:val="0"/>
    </w:pPr>
    <w:rPr>
      <w:rFonts w:cs="Times New Roman"/>
      <w:bCs/>
      <w:sz w:val="32"/>
      <w:szCs w:val="32"/>
      <w:lang w:val="en-GB" w:eastAsia="zh-CN"/>
    </w:rPr>
  </w:style>
  <w:style w:type="paragraph" w:customStyle="1" w:styleId="affffe">
    <w:name w:val="Колонтитул"/>
    <w:basedOn w:val="a1"/>
    <w:qFormat/>
    <w:rsid w:val="00282FBE"/>
    <w:pPr>
      <w:widowControl w:val="0"/>
      <w:suppressLineNumbers/>
      <w:tabs>
        <w:tab w:val="center" w:pos="4819"/>
        <w:tab w:val="right" w:pos="9638"/>
      </w:tabs>
      <w:suppressAutoHyphens/>
    </w:pPr>
    <w:rPr>
      <w:rFonts w:ascii="Calibri" w:eastAsia="Calibri" w:hAnsi="Calibri" w:cs="Times New Roman"/>
      <w:lang w:val="ru-RU" w:eastAsia="zh-CN"/>
    </w:rPr>
  </w:style>
  <w:style w:type="paragraph" w:customStyle="1" w:styleId="WW-0">
    <w:name w:val="WW-Сноска"/>
    <w:basedOn w:val="aff4"/>
    <w:qFormat/>
    <w:rsid w:val="00282FBE"/>
    <w:pPr>
      <w:suppressAutoHyphens/>
      <w:autoSpaceDE/>
      <w:autoSpaceDN/>
      <w:adjustRightInd/>
      <w:spacing w:line="174" w:lineRule="atLeast"/>
      <w:textAlignment w:val="center"/>
    </w:pPr>
    <w:rPr>
      <w:rFonts w:ascii="NewtonCSanPin;Times New Roman" w:eastAsia="Times New Roman" w:hAnsi="NewtonCSanPin;Times New Roman"/>
      <w:sz w:val="17"/>
      <w:szCs w:val="17"/>
      <w:lang w:val="en-GB" w:eastAsia="zh-CN"/>
    </w:rPr>
  </w:style>
  <w:style w:type="paragraph" w:styleId="36">
    <w:name w:val="List Bullet 3"/>
    <w:basedOn w:val="afff1"/>
    <w:qFormat/>
    <w:rsid w:val="00282FBE"/>
    <w:pPr>
      <w:tabs>
        <w:tab w:val="left" w:pos="227"/>
      </w:tabs>
      <w:suppressAutoHyphens/>
      <w:autoSpaceDE/>
      <w:autoSpaceDN/>
      <w:adjustRightInd/>
      <w:spacing w:line="238" w:lineRule="atLeast"/>
      <w:ind w:left="227" w:hanging="227"/>
    </w:pPr>
    <w:rPr>
      <w:rFonts w:ascii="SchoolBookSanPin;Cambria" w:hAnsi="SchoolBookSanPin;Cambria" w:cs="SchoolBookSanPin;Cambria"/>
      <w:lang w:eastAsia="zh-CN"/>
    </w:rPr>
  </w:style>
  <w:style w:type="paragraph" w:customStyle="1" w:styleId="afffff">
    <w:name w:val="Содержимое таблицы"/>
    <w:basedOn w:val="a1"/>
    <w:qFormat/>
    <w:rsid w:val="00282FBE"/>
    <w:pPr>
      <w:widowControl w:val="0"/>
      <w:suppressLineNumbers/>
      <w:suppressAutoHyphens/>
    </w:pPr>
    <w:rPr>
      <w:rFonts w:ascii="Calibri" w:eastAsia="Calibri" w:hAnsi="Calibri" w:cs="Times New Roman"/>
      <w:lang w:val="ru-RU" w:eastAsia="zh-CN"/>
    </w:rPr>
  </w:style>
  <w:style w:type="paragraph" w:customStyle="1" w:styleId="afffff0">
    <w:name w:val="Заголовок таблицы"/>
    <w:basedOn w:val="afffff"/>
    <w:qFormat/>
    <w:rsid w:val="00282FBE"/>
    <w:pPr>
      <w:jc w:val="center"/>
    </w:pPr>
    <w:rPr>
      <w:b/>
      <w:bCs/>
    </w:rPr>
  </w:style>
  <w:style w:type="paragraph" w:customStyle="1" w:styleId="afffff1">
    <w:name w:val="Верхний колонтитул слева"/>
    <w:basedOn w:val="a7"/>
    <w:qFormat/>
    <w:rsid w:val="00282FBE"/>
    <w:pPr>
      <w:widowControl w:val="0"/>
      <w:suppressLineNumbers/>
      <w:tabs>
        <w:tab w:val="clear" w:pos="4677"/>
        <w:tab w:val="clear" w:pos="9355"/>
        <w:tab w:val="center" w:pos="5102"/>
        <w:tab w:val="right" w:pos="10205"/>
      </w:tabs>
      <w:suppressAutoHyphens/>
    </w:pPr>
    <w:rPr>
      <w:rFonts w:eastAsia="Calibri"/>
      <w:sz w:val="20"/>
      <w:szCs w:val="20"/>
      <w:lang w:eastAsia="zh-CN"/>
    </w:rPr>
  </w:style>
  <w:style w:type="numbering" w:customStyle="1" w:styleId="WW8Num1">
    <w:name w:val="WW8Num1"/>
    <w:qFormat/>
    <w:rsid w:val="00282FBE"/>
  </w:style>
  <w:style w:type="numbering" w:customStyle="1" w:styleId="WW8Num2">
    <w:name w:val="WW8Num2"/>
    <w:qFormat/>
    <w:rsid w:val="00282FBE"/>
  </w:style>
  <w:style w:type="numbering" w:customStyle="1" w:styleId="WW8Num3">
    <w:name w:val="WW8Num3"/>
    <w:qFormat/>
    <w:rsid w:val="00282FBE"/>
  </w:style>
  <w:style w:type="numbering" w:customStyle="1" w:styleId="WW8Num4">
    <w:name w:val="WW8Num4"/>
    <w:qFormat/>
    <w:rsid w:val="00282FBE"/>
  </w:style>
  <w:style w:type="numbering" w:customStyle="1" w:styleId="WW8Num5">
    <w:name w:val="WW8Num5"/>
    <w:qFormat/>
    <w:rsid w:val="00282FBE"/>
  </w:style>
  <w:style w:type="numbering" w:customStyle="1" w:styleId="WW8Num6">
    <w:name w:val="WW8Num6"/>
    <w:qFormat/>
    <w:rsid w:val="00282FBE"/>
  </w:style>
  <w:style w:type="numbering" w:customStyle="1" w:styleId="WW8Num7">
    <w:name w:val="WW8Num7"/>
    <w:qFormat/>
    <w:rsid w:val="00282FBE"/>
  </w:style>
  <w:style w:type="numbering" w:customStyle="1" w:styleId="WW8Num8">
    <w:name w:val="WW8Num8"/>
    <w:qFormat/>
    <w:rsid w:val="00282FBE"/>
  </w:style>
  <w:style w:type="numbering" w:customStyle="1" w:styleId="WW8Num9">
    <w:name w:val="WW8Num9"/>
    <w:qFormat/>
    <w:rsid w:val="00282FBE"/>
  </w:style>
  <w:style w:type="numbering" w:customStyle="1" w:styleId="WW8Num10">
    <w:name w:val="WW8Num10"/>
    <w:qFormat/>
    <w:rsid w:val="00282FBE"/>
  </w:style>
  <w:style w:type="numbering" w:customStyle="1" w:styleId="WW8Num11">
    <w:name w:val="WW8Num11"/>
    <w:qFormat/>
    <w:rsid w:val="00282FBE"/>
  </w:style>
  <w:style w:type="numbering" w:customStyle="1" w:styleId="WW8Num12">
    <w:name w:val="WW8Num12"/>
    <w:qFormat/>
    <w:rsid w:val="00282FBE"/>
  </w:style>
  <w:style w:type="numbering" w:customStyle="1" w:styleId="WW8Num13">
    <w:name w:val="WW8Num13"/>
    <w:qFormat/>
    <w:rsid w:val="00282FBE"/>
  </w:style>
  <w:style w:type="numbering" w:customStyle="1" w:styleId="WW8Num14">
    <w:name w:val="WW8Num14"/>
    <w:qFormat/>
    <w:rsid w:val="00282FBE"/>
  </w:style>
  <w:style w:type="numbering" w:customStyle="1" w:styleId="WW8Num15">
    <w:name w:val="WW8Num15"/>
    <w:qFormat/>
    <w:rsid w:val="00282FBE"/>
  </w:style>
  <w:style w:type="numbering" w:customStyle="1" w:styleId="WW8Num16">
    <w:name w:val="WW8Num16"/>
    <w:qFormat/>
    <w:rsid w:val="00282FBE"/>
  </w:style>
  <w:style w:type="numbering" w:customStyle="1" w:styleId="WW8Num17">
    <w:name w:val="WW8Num17"/>
    <w:qFormat/>
    <w:rsid w:val="00282FBE"/>
  </w:style>
  <w:style w:type="numbering" w:customStyle="1" w:styleId="WW8Num18">
    <w:name w:val="WW8Num18"/>
    <w:qFormat/>
    <w:rsid w:val="00282FBE"/>
  </w:style>
  <w:style w:type="numbering" w:customStyle="1" w:styleId="WW8Num19">
    <w:name w:val="WW8Num19"/>
    <w:qFormat/>
    <w:rsid w:val="00282FBE"/>
  </w:style>
  <w:style w:type="numbering" w:customStyle="1" w:styleId="WW8Num20">
    <w:name w:val="WW8Num20"/>
    <w:qFormat/>
    <w:rsid w:val="00282FBE"/>
  </w:style>
  <w:style w:type="numbering" w:customStyle="1" w:styleId="WW8Num21">
    <w:name w:val="WW8Num21"/>
    <w:qFormat/>
    <w:rsid w:val="00282FBE"/>
  </w:style>
  <w:style w:type="numbering" w:customStyle="1" w:styleId="WW8Num22">
    <w:name w:val="WW8Num22"/>
    <w:qFormat/>
    <w:rsid w:val="00282FBE"/>
  </w:style>
  <w:style w:type="numbering" w:customStyle="1" w:styleId="WW8Num23">
    <w:name w:val="WW8Num23"/>
    <w:qFormat/>
    <w:rsid w:val="00282FBE"/>
  </w:style>
  <w:style w:type="numbering" w:customStyle="1" w:styleId="WW8Num24">
    <w:name w:val="WW8Num24"/>
    <w:qFormat/>
    <w:rsid w:val="00282FBE"/>
  </w:style>
  <w:style w:type="numbering" w:customStyle="1" w:styleId="WW8Num25">
    <w:name w:val="WW8Num25"/>
    <w:qFormat/>
    <w:rsid w:val="00282FBE"/>
  </w:style>
  <w:style w:type="numbering" w:customStyle="1" w:styleId="WW8Num26">
    <w:name w:val="WW8Num26"/>
    <w:qFormat/>
    <w:rsid w:val="00282FBE"/>
  </w:style>
  <w:style w:type="numbering" w:customStyle="1" w:styleId="WW8Num27">
    <w:name w:val="WW8Num27"/>
    <w:qFormat/>
    <w:rsid w:val="00282FBE"/>
  </w:style>
  <w:style w:type="numbering" w:customStyle="1" w:styleId="WW8Num28">
    <w:name w:val="WW8Num28"/>
    <w:qFormat/>
    <w:rsid w:val="00282FBE"/>
  </w:style>
  <w:style w:type="numbering" w:customStyle="1" w:styleId="WWNum17">
    <w:name w:val="WWNum17"/>
    <w:basedOn w:val="a4"/>
    <w:rsid w:val="00282FBE"/>
    <w:pPr>
      <w:numPr>
        <w:numId w:val="24"/>
      </w:numPr>
    </w:pPr>
  </w:style>
  <w:style w:type="numbering" w:customStyle="1" w:styleId="WWNum13">
    <w:name w:val="WWNum13"/>
    <w:basedOn w:val="a4"/>
    <w:rsid w:val="00282FBE"/>
    <w:pPr>
      <w:numPr>
        <w:numId w:val="25"/>
      </w:numPr>
    </w:pPr>
  </w:style>
  <w:style w:type="paragraph" w:styleId="af7">
    <w:name w:val="Title"/>
    <w:basedOn w:val="a1"/>
    <w:next w:val="a1"/>
    <w:link w:val="33"/>
    <w:qFormat/>
    <w:rsid w:val="00282FBE"/>
    <w:pPr>
      <w:spacing w:after="0" w:line="240" w:lineRule="auto"/>
      <w:contextualSpacing/>
    </w:pPr>
    <w:rPr>
      <w:rFonts w:ascii="Calibri" w:eastAsia="Calibri" w:hAnsi="Calibri" w:cs="Calibri"/>
      <w:b/>
      <w:sz w:val="72"/>
      <w:szCs w:val="72"/>
      <w:lang w:val="ru-RU" w:eastAsia="ru-RU"/>
    </w:rPr>
  </w:style>
  <w:style w:type="character" w:customStyle="1" w:styleId="1f3">
    <w:name w:val="Заголовок Знак1"/>
    <w:basedOn w:val="a2"/>
    <w:uiPriority w:val="10"/>
    <w:rsid w:val="00282FB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numbering" w:customStyle="1" w:styleId="160">
    <w:name w:val="Нет списка16"/>
    <w:next w:val="a4"/>
    <w:uiPriority w:val="99"/>
    <w:semiHidden/>
    <w:unhideWhenUsed/>
    <w:rsid w:val="00282FBE"/>
  </w:style>
  <w:style w:type="character" w:customStyle="1" w:styleId="2f">
    <w:name w:val="Заголовок Знак2"/>
    <w:qFormat/>
    <w:rsid w:val="00282FBE"/>
    <w:rPr>
      <w:rFonts w:ascii="Calibri" w:eastAsia="Calibri" w:hAnsi="Calibri" w:cs="Calibri"/>
      <w:b/>
      <w:sz w:val="72"/>
      <w:szCs w:val="72"/>
      <w:lang w:eastAsia="ru-RU"/>
    </w:rPr>
  </w:style>
  <w:style w:type="table" w:customStyle="1" w:styleId="73">
    <w:name w:val="Сетка таблицы7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4"/>
    <w:uiPriority w:val="99"/>
    <w:semiHidden/>
    <w:unhideWhenUsed/>
    <w:rsid w:val="00282FBE"/>
  </w:style>
  <w:style w:type="numbering" w:customStyle="1" w:styleId="220">
    <w:name w:val="Нет списка22"/>
    <w:next w:val="a4"/>
    <w:uiPriority w:val="99"/>
    <w:semiHidden/>
    <w:unhideWhenUsed/>
    <w:rsid w:val="00282FBE"/>
  </w:style>
  <w:style w:type="table" w:customStyle="1" w:styleId="221">
    <w:name w:val="Сетка таблицы22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282FBE"/>
  </w:style>
  <w:style w:type="numbering" w:customStyle="1" w:styleId="410">
    <w:name w:val="Нет списка41"/>
    <w:next w:val="a4"/>
    <w:uiPriority w:val="99"/>
    <w:semiHidden/>
    <w:unhideWhenUsed/>
    <w:rsid w:val="00282FBE"/>
  </w:style>
  <w:style w:type="numbering" w:customStyle="1" w:styleId="510">
    <w:name w:val="Нет списка51"/>
    <w:next w:val="a4"/>
    <w:uiPriority w:val="99"/>
    <w:semiHidden/>
    <w:unhideWhenUsed/>
    <w:rsid w:val="00282FBE"/>
  </w:style>
  <w:style w:type="numbering" w:customStyle="1" w:styleId="611">
    <w:name w:val="Нет списка61"/>
    <w:next w:val="a4"/>
    <w:uiPriority w:val="99"/>
    <w:semiHidden/>
    <w:unhideWhenUsed/>
    <w:rsid w:val="00282FBE"/>
  </w:style>
  <w:style w:type="numbering" w:customStyle="1" w:styleId="710">
    <w:name w:val="Нет списка71"/>
    <w:next w:val="a4"/>
    <w:uiPriority w:val="99"/>
    <w:semiHidden/>
    <w:unhideWhenUsed/>
    <w:rsid w:val="00282FBE"/>
  </w:style>
  <w:style w:type="numbering" w:customStyle="1" w:styleId="81">
    <w:name w:val="Нет списка81"/>
    <w:next w:val="a4"/>
    <w:uiPriority w:val="99"/>
    <w:semiHidden/>
    <w:unhideWhenUsed/>
    <w:rsid w:val="00282FBE"/>
  </w:style>
  <w:style w:type="numbering" w:customStyle="1" w:styleId="91">
    <w:name w:val="Нет списка91"/>
    <w:next w:val="a4"/>
    <w:uiPriority w:val="99"/>
    <w:semiHidden/>
    <w:unhideWhenUsed/>
    <w:rsid w:val="00282FBE"/>
  </w:style>
  <w:style w:type="numbering" w:customStyle="1" w:styleId="1010">
    <w:name w:val="Нет списка101"/>
    <w:next w:val="a4"/>
    <w:uiPriority w:val="99"/>
    <w:semiHidden/>
    <w:unhideWhenUsed/>
    <w:rsid w:val="00282FBE"/>
  </w:style>
  <w:style w:type="numbering" w:customStyle="1" w:styleId="1120">
    <w:name w:val="Нет списка112"/>
    <w:next w:val="a4"/>
    <w:uiPriority w:val="99"/>
    <w:semiHidden/>
    <w:unhideWhenUsed/>
    <w:rsid w:val="00282FBE"/>
  </w:style>
  <w:style w:type="numbering" w:customStyle="1" w:styleId="1210">
    <w:name w:val="Нет списка121"/>
    <w:next w:val="a4"/>
    <w:uiPriority w:val="99"/>
    <w:semiHidden/>
    <w:unhideWhenUsed/>
    <w:rsid w:val="00282FBE"/>
  </w:style>
  <w:style w:type="numbering" w:customStyle="1" w:styleId="131">
    <w:name w:val="Нет списка131"/>
    <w:next w:val="a4"/>
    <w:uiPriority w:val="99"/>
    <w:semiHidden/>
    <w:unhideWhenUsed/>
    <w:rsid w:val="00282FBE"/>
  </w:style>
  <w:style w:type="numbering" w:customStyle="1" w:styleId="WWNum121">
    <w:name w:val="WWNum121"/>
    <w:basedOn w:val="a4"/>
    <w:rsid w:val="00282FBE"/>
  </w:style>
  <w:style w:type="numbering" w:customStyle="1" w:styleId="WWNum31">
    <w:name w:val="WWNum31"/>
    <w:basedOn w:val="a4"/>
    <w:rsid w:val="00282FBE"/>
  </w:style>
  <w:style w:type="numbering" w:customStyle="1" w:styleId="WWNum51">
    <w:name w:val="WWNum51"/>
    <w:basedOn w:val="a4"/>
    <w:rsid w:val="00282FBE"/>
  </w:style>
  <w:style w:type="numbering" w:customStyle="1" w:styleId="WWNum61">
    <w:name w:val="WWNum61"/>
    <w:basedOn w:val="a4"/>
    <w:rsid w:val="00282FBE"/>
  </w:style>
  <w:style w:type="numbering" w:customStyle="1" w:styleId="WWNum81">
    <w:name w:val="WWNum81"/>
    <w:basedOn w:val="a4"/>
    <w:rsid w:val="00282FBE"/>
  </w:style>
  <w:style w:type="numbering" w:customStyle="1" w:styleId="WWNum91">
    <w:name w:val="WWNum91"/>
    <w:basedOn w:val="a4"/>
    <w:rsid w:val="00282FBE"/>
  </w:style>
  <w:style w:type="numbering" w:customStyle="1" w:styleId="WWNum101">
    <w:name w:val="WWNum101"/>
    <w:basedOn w:val="a4"/>
    <w:rsid w:val="00282FBE"/>
  </w:style>
  <w:style w:type="numbering" w:customStyle="1" w:styleId="WWNum111">
    <w:name w:val="WWNum111"/>
    <w:basedOn w:val="a4"/>
    <w:rsid w:val="00282FBE"/>
  </w:style>
  <w:style w:type="numbering" w:customStyle="1" w:styleId="WWNum161">
    <w:name w:val="WWNum161"/>
    <w:basedOn w:val="a4"/>
    <w:rsid w:val="00282FBE"/>
  </w:style>
  <w:style w:type="numbering" w:customStyle="1" w:styleId="141">
    <w:name w:val="Нет списка141"/>
    <w:next w:val="a4"/>
    <w:uiPriority w:val="99"/>
    <w:semiHidden/>
    <w:unhideWhenUsed/>
    <w:rsid w:val="00282FBE"/>
  </w:style>
  <w:style w:type="numbering" w:customStyle="1" w:styleId="151">
    <w:name w:val="Нет списка151"/>
    <w:next w:val="a4"/>
    <w:uiPriority w:val="99"/>
    <w:semiHidden/>
    <w:unhideWhenUsed/>
    <w:rsid w:val="00282FBE"/>
  </w:style>
  <w:style w:type="numbering" w:customStyle="1" w:styleId="WW8Num110">
    <w:name w:val="WW8Num110"/>
    <w:qFormat/>
    <w:rsid w:val="00282FBE"/>
  </w:style>
  <w:style w:type="numbering" w:customStyle="1" w:styleId="WW8Num29">
    <w:name w:val="WW8Num29"/>
    <w:qFormat/>
    <w:rsid w:val="00282FBE"/>
  </w:style>
  <w:style w:type="numbering" w:customStyle="1" w:styleId="WW8Num31">
    <w:name w:val="WW8Num31"/>
    <w:qFormat/>
    <w:rsid w:val="00282FBE"/>
  </w:style>
  <w:style w:type="numbering" w:customStyle="1" w:styleId="WW8Num41">
    <w:name w:val="WW8Num41"/>
    <w:qFormat/>
    <w:rsid w:val="00282FBE"/>
  </w:style>
  <w:style w:type="numbering" w:customStyle="1" w:styleId="WW8Num51">
    <w:name w:val="WW8Num51"/>
    <w:qFormat/>
    <w:rsid w:val="00282FBE"/>
  </w:style>
  <w:style w:type="numbering" w:customStyle="1" w:styleId="WW8Num61">
    <w:name w:val="WW8Num61"/>
    <w:qFormat/>
    <w:rsid w:val="00282FBE"/>
  </w:style>
  <w:style w:type="numbering" w:customStyle="1" w:styleId="WW8Num71">
    <w:name w:val="WW8Num71"/>
    <w:qFormat/>
    <w:rsid w:val="00282FBE"/>
  </w:style>
  <w:style w:type="numbering" w:customStyle="1" w:styleId="WW8Num81">
    <w:name w:val="WW8Num81"/>
    <w:qFormat/>
    <w:rsid w:val="00282FBE"/>
  </w:style>
  <w:style w:type="numbering" w:customStyle="1" w:styleId="WW8Num91">
    <w:name w:val="WW8Num91"/>
    <w:qFormat/>
    <w:rsid w:val="00282FBE"/>
  </w:style>
  <w:style w:type="numbering" w:customStyle="1" w:styleId="WW8Num101">
    <w:name w:val="WW8Num101"/>
    <w:qFormat/>
    <w:rsid w:val="00282FBE"/>
  </w:style>
  <w:style w:type="numbering" w:customStyle="1" w:styleId="WW8Num111">
    <w:name w:val="WW8Num111"/>
    <w:qFormat/>
    <w:rsid w:val="00282FBE"/>
  </w:style>
  <w:style w:type="numbering" w:customStyle="1" w:styleId="WW8Num121">
    <w:name w:val="WW8Num121"/>
    <w:qFormat/>
    <w:rsid w:val="00282FBE"/>
  </w:style>
  <w:style w:type="numbering" w:customStyle="1" w:styleId="WW8Num131">
    <w:name w:val="WW8Num131"/>
    <w:qFormat/>
    <w:rsid w:val="00282FBE"/>
  </w:style>
  <w:style w:type="numbering" w:customStyle="1" w:styleId="WW8Num141">
    <w:name w:val="WW8Num141"/>
    <w:qFormat/>
    <w:rsid w:val="00282FBE"/>
  </w:style>
  <w:style w:type="numbering" w:customStyle="1" w:styleId="WW8Num151">
    <w:name w:val="WW8Num151"/>
    <w:qFormat/>
    <w:rsid w:val="00282FBE"/>
  </w:style>
  <w:style w:type="numbering" w:customStyle="1" w:styleId="WW8Num161">
    <w:name w:val="WW8Num161"/>
    <w:qFormat/>
    <w:rsid w:val="00282FBE"/>
  </w:style>
  <w:style w:type="numbering" w:customStyle="1" w:styleId="WW8Num171">
    <w:name w:val="WW8Num171"/>
    <w:qFormat/>
    <w:rsid w:val="00282FBE"/>
  </w:style>
  <w:style w:type="numbering" w:customStyle="1" w:styleId="WW8Num181">
    <w:name w:val="WW8Num181"/>
    <w:qFormat/>
    <w:rsid w:val="00282FBE"/>
  </w:style>
  <w:style w:type="numbering" w:customStyle="1" w:styleId="WW8Num191">
    <w:name w:val="WW8Num191"/>
    <w:qFormat/>
    <w:rsid w:val="00282FBE"/>
  </w:style>
  <w:style w:type="numbering" w:customStyle="1" w:styleId="WW8Num201">
    <w:name w:val="WW8Num201"/>
    <w:qFormat/>
    <w:rsid w:val="00282FBE"/>
  </w:style>
  <w:style w:type="numbering" w:customStyle="1" w:styleId="WW8Num211">
    <w:name w:val="WW8Num211"/>
    <w:qFormat/>
    <w:rsid w:val="00282FBE"/>
  </w:style>
  <w:style w:type="numbering" w:customStyle="1" w:styleId="WW8Num221">
    <w:name w:val="WW8Num221"/>
    <w:qFormat/>
    <w:rsid w:val="00282FBE"/>
  </w:style>
  <w:style w:type="numbering" w:customStyle="1" w:styleId="WW8Num231">
    <w:name w:val="WW8Num231"/>
    <w:qFormat/>
    <w:rsid w:val="00282FBE"/>
  </w:style>
  <w:style w:type="numbering" w:customStyle="1" w:styleId="WW8Num241">
    <w:name w:val="WW8Num241"/>
    <w:qFormat/>
    <w:rsid w:val="00282FBE"/>
  </w:style>
  <w:style w:type="numbering" w:customStyle="1" w:styleId="WW8Num251">
    <w:name w:val="WW8Num251"/>
    <w:qFormat/>
    <w:rsid w:val="00282FBE"/>
  </w:style>
  <w:style w:type="numbering" w:customStyle="1" w:styleId="WW8Num261">
    <w:name w:val="WW8Num261"/>
    <w:qFormat/>
    <w:rsid w:val="00282FBE"/>
  </w:style>
  <w:style w:type="numbering" w:customStyle="1" w:styleId="WW8Num271">
    <w:name w:val="WW8Num271"/>
    <w:qFormat/>
    <w:rsid w:val="00282FBE"/>
  </w:style>
  <w:style w:type="numbering" w:customStyle="1" w:styleId="WW8Num281">
    <w:name w:val="WW8Num281"/>
    <w:qFormat/>
    <w:rsid w:val="00282FBE"/>
  </w:style>
  <w:style w:type="numbering" w:customStyle="1" w:styleId="WWNum171">
    <w:name w:val="WWNum171"/>
    <w:basedOn w:val="a4"/>
    <w:rsid w:val="00282FBE"/>
  </w:style>
  <w:style w:type="numbering" w:customStyle="1" w:styleId="WWNum131">
    <w:name w:val="WWNum131"/>
    <w:basedOn w:val="a4"/>
    <w:rsid w:val="00282FBE"/>
  </w:style>
  <w:style w:type="numbering" w:customStyle="1" w:styleId="180">
    <w:name w:val="Нет списка18"/>
    <w:next w:val="a4"/>
    <w:uiPriority w:val="99"/>
    <w:semiHidden/>
    <w:unhideWhenUsed/>
    <w:rsid w:val="00282FBE"/>
  </w:style>
  <w:style w:type="numbering" w:customStyle="1" w:styleId="190">
    <w:name w:val="Нет списка19"/>
    <w:next w:val="a4"/>
    <w:uiPriority w:val="99"/>
    <w:semiHidden/>
    <w:unhideWhenUsed/>
    <w:rsid w:val="00282FBE"/>
  </w:style>
  <w:style w:type="table" w:customStyle="1" w:styleId="82">
    <w:name w:val="Сетка таблицы8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4"/>
    <w:uiPriority w:val="99"/>
    <w:semiHidden/>
    <w:unhideWhenUsed/>
    <w:rsid w:val="00282FBE"/>
  </w:style>
  <w:style w:type="numbering" w:customStyle="1" w:styleId="230">
    <w:name w:val="Нет списка23"/>
    <w:next w:val="a4"/>
    <w:uiPriority w:val="99"/>
    <w:semiHidden/>
    <w:unhideWhenUsed/>
    <w:rsid w:val="00282FBE"/>
  </w:style>
  <w:style w:type="table" w:customStyle="1" w:styleId="231">
    <w:name w:val="Сетка таблицы23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Нет списка32"/>
    <w:next w:val="a4"/>
    <w:uiPriority w:val="99"/>
    <w:semiHidden/>
    <w:unhideWhenUsed/>
    <w:rsid w:val="00282FBE"/>
  </w:style>
  <w:style w:type="numbering" w:customStyle="1" w:styleId="420">
    <w:name w:val="Нет списка42"/>
    <w:next w:val="a4"/>
    <w:uiPriority w:val="99"/>
    <w:semiHidden/>
    <w:unhideWhenUsed/>
    <w:rsid w:val="00282FBE"/>
  </w:style>
  <w:style w:type="numbering" w:customStyle="1" w:styleId="520">
    <w:name w:val="Нет списка52"/>
    <w:next w:val="a4"/>
    <w:uiPriority w:val="99"/>
    <w:semiHidden/>
    <w:unhideWhenUsed/>
    <w:rsid w:val="00282FBE"/>
  </w:style>
  <w:style w:type="numbering" w:customStyle="1" w:styleId="620">
    <w:name w:val="Нет списка62"/>
    <w:next w:val="a4"/>
    <w:uiPriority w:val="99"/>
    <w:semiHidden/>
    <w:unhideWhenUsed/>
    <w:rsid w:val="00282FBE"/>
  </w:style>
  <w:style w:type="numbering" w:customStyle="1" w:styleId="720">
    <w:name w:val="Нет списка72"/>
    <w:next w:val="a4"/>
    <w:uiPriority w:val="99"/>
    <w:semiHidden/>
    <w:unhideWhenUsed/>
    <w:rsid w:val="00282FBE"/>
  </w:style>
  <w:style w:type="numbering" w:customStyle="1" w:styleId="820">
    <w:name w:val="Нет списка82"/>
    <w:next w:val="a4"/>
    <w:uiPriority w:val="99"/>
    <w:semiHidden/>
    <w:unhideWhenUsed/>
    <w:rsid w:val="00282FBE"/>
  </w:style>
  <w:style w:type="numbering" w:customStyle="1" w:styleId="92">
    <w:name w:val="Нет списка92"/>
    <w:next w:val="a4"/>
    <w:uiPriority w:val="99"/>
    <w:semiHidden/>
    <w:unhideWhenUsed/>
    <w:rsid w:val="00282FBE"/>
  </w:style>
  <w:style w:type="numbering" w:customStyle="1" w:styleId="102">
    <w:name w:val="Нет списка102"/>
    <w:next w:val="a4"/>
    <w:uiPriority w:val="99"/>
    <w:semiHidden/>
    <w:unhideWhenUsed/>
    <w:rsid w:val="00282FBE"/>
  </w:style>
  <w:style w:type="numbering" w:customStyle="1" w:styleId="1111">
    <w:name w:val="Нет списка1111"/>
    <w:next w:val="a4"/>
    <w:uiPriority w:val="99"/>
    <w:semiHidden/>
    <w:unhideWhenUsed/>
    <w:rsid w:val="00282FBE"/>
  </w:style>
  <w:style w:type="numbering" w:customStyle="1" w:styleId="122">
    <w:name w:val="Нет списка122"/>
    <w:next w:val="a4"/>
    <w:uiPriority w:val="99"/>
    <w:semiHidden/>
    <w:unhideWhenUsed/>
    <w:rsid w:val="00282FBE"/>
  </w:style>
  <w:style w:type="numbering" w:customStyle="1" w:styleId="1320">
    <w:name w:val="Нет списка132"/>
    <w:next w:val="a4"/>
    <w:uiPriority w:val="99"/>
    <w:semiHidden/>
    <w:unhideWhenUsed/>
    <w:rsid w:val="00282FBE"/>
  </w:style>
  <w:style w:type="numbering" w:customStyle="1" w:styleId="WWNum122">
    <w:name w:val="WWNum122"/>
    <w:basedOn w:val="a4"/>
    <w:rsid w:val="00282FBE"/>
  </w:style>
  <w:style w:type="numbering" w:customStyle="1" w:styleId="WWNum32">
    <w:name w:val="WWNum32"/>
    <w:basedOn w:val="a4"/>
    <w:rsid w:val="00282FBE"/>
  </w:style>
  <w:style w:type="numbering" w:customStyle="1" w:styleId="WWNum52">
    <w:name w:val="WWNum52"/>
    <w:basedOn w:val="a4"/>
    <w:rsid w:val="00282FBE"/>
  </w:style>
  <w:style w:type="numbering" w:customStyle="1" w:styleId="WWNum62">
    <w:name w:val="WWNum62"/>
    <w:basedOn w:val="a4"/>
    <w:rsid w:val="00282FBE"/>
  </w:style>
  <w:style w:type="numbering" w:customStyle="1" w:styleId="WWNum82">
    <w:name w:val="WWNum82"/>
    <w:basedOn w:val="a4"/>
    <w:rsid w:val="00282FBE"/>
  </w:style>
  <w:style w:type="numbering" w:customStyle="1" w:styleId="WWNum92">
    <w:name w:val="WWNum92"/>
    <w:basedOn w:val="a4"/>
    <w:rsid w:val="00282FBE"/>
  </w:style>
  <w:style w:type="numbering" w:customStyle="1" w:styleId="WWNum102">
    <w:name w:val="WWNum102"/>
    <w:basedOn w:val="a4"/>
    <w:rsid w:val="00282FBE"/>
  </w:style>
  <w:style w:type="numbering" w:customStyle="1" w:styleId="WWNum112">
    <w:name w:val="WWNum112"/>
    <w:basedOn w:val="a4"/>
    <w:rsid w:val="00282FBE"/>
  </w:style>
  <w:style w:type="numbering" w:customStyle="1" w:styleId="WWNum162">
    <w:name w:val="WWNum162"/>
    <w:basedOn w:val="a4"/>
    <w:rsid w:val="00282FBE"/>
  </w:style>
  <w:style w:type="numbering" w:customStyle="1" w:styleId="142">
    <w:name w:val="Нет списка142"/>
    <w:next w:val="a4"/>
    <w:uiPriority w:val="99"/>
    <w:semiHidden/>
    <w:unhideWhenUsed/>
    <w:rsid w:val="00282FBE"/>
  </w:style>
  <w:style w:type="numbering" w:customStyle="1" w:styleId="152">
    <w:name w:val="Нет списка152"/>
    <w:next w:val="a4"/>
    <w:uiPriority w:val="99"/>
    <w:semiHidden/>
    <w:unhideWhenUsed/>
    <w:rsid w:val="00282FBE"/>
  </w:style>
  <w:style w:type="numbering" w:customStyle="1" w:styleId="WW8Num112">
    <w:name w:val="WW8Num112"/>
    <w:qFormat/>
    <w:rsid w:val="00282FBE"/>
  </w:style>
  <w:style w:type="numbering" w:customStyle="1" w:styleId="WW8Num210">
    <w:name w:val="WW8Num210"/>
    <w:qFormat/>
    <w:rsid w:val="00282FBE"/>
  </w:style>
  <w:style w:type="numbering" w:customStyle="1" w:styleId="WW8Num32">
    <w:name w:val="WW8Num32"/>
    <w:qFormat/>
    <w:rsid w:val="00282FBE"/>
  </w:style>
  <w:style w:type="numbering" w:customStyle="1" w:styleId="WW8Num42">
    <w:name w:val="WW8Num42"/>
    <w:qFormat/>
    <w:rsid w:val="00282FBE"/>
  </w:style>
  <w:style w:type="numbering" w:customStyle="1" w:styleId="WW8Num52">
    <w:name w:val="WW8Num52"/>
    <w:qFormat/>
    <w:rsid w:val="00282FBE"/>
  </w:style>
  <w:style w:type="numbering" w:customStyle="1" w:styleId="WW8Num62">
    <w:name w:val="WW8Num62"/>
    <w:qFormat/>
    <w:rsid w:val="00282FBE"/>
  </w:style>
  <w:style w:type="numbering" w:customStyle="1" w:styleId="WW8Num72">
    <w:name w:val="WW8Num72"/>
    <w:qFormat/>
    <w:rsid w:val="00282FBE"/>
  </w:style>
  <w:style w:type="numbering" w:customStyle="1" w:styleId="WW8Num82">
    <w:name w:val="WW8Num82"/>
    <w:qFormat/>
    <w:rsid w:val="00282FBE"/>
  </w:style>
  <w:style w:type="numbering" w:customStyle="1" w:styleId="WW8Num92">
    <w:name w:val="WW8Num92"/>
    <w:qFormat/>
    <w:rsid w:val="00282FBE"/>
  </w:style>
  <w:style w:type="numbering" w:customStyle="1" w:styleId="WW8Num102">
    <w:name w:val="WW8Num102"/>
    <w:qFormat/>
    <w:rsid w:val="00282FBE"/>
  </w:style>
  <w:style w:type="numbering" w:customStyle="1" w:styleId="WW8Num113">
    <w:name w:val="WW8Num113"/>
    <w:qFormat/>
    <w:rsid w:val="00282FBE"/>
  </w:style>
  <w:style w:type="numbering" w:customStyle="1" w:styleId="WW8Num122">
    <w:name w:val="WW8Num122"/>
    <w:qFormat/>
    <w:rsid w:val="00282FBE"/>
  </w:style>
  <w:style w:type="numbering" w:customStyle="1" w:styleId="WW8Num132">
    <w:name w:val="WW8Num132"/>
    <w:qFormat/>
    <w:rsid w:val="00282FBE"/>
  </w:style>
  <w:style w:type="numbering" w:customStyle="1" w:styleId="WW8Num142">
    <w:name w:val="WW8Num142"/>
    <w:qFormat/>
    <w:rsid w:val="00282FBE"/>
  </w:style>
  <w:style w:type="numbering" w:customStyle="1" w:styleId="WW8Num152">
    <w:name w:val="WW8Num152"/>
    <w:qFormat/>
    <w:rsid w:val="00282FBE"/>
  </w:style>
  <w:style w:type="numbering" w:customStyle="1" w:styleId="WW8Num162">
    <w:name w:val="WW8Num162"/>
    <w:qFormat/>
    <w:rsid w:val="00282FBE"/>
  </w:style>
  <w:style w:type="numbering" w:customStyle="1" w:styleId="WW8Num172">
    <w:name w:val="WW8Num172"/>
    <w:qFormat/>
    <w:rsid w:val="00282FBE"/>
  </w:style>
  <w:style w:type="numbering" w:customStyle="1" w:styleId="WW8Num182">
    <w:name w:val="WW8Num182"/>
    <w:qFormat/>
    <w:rsid w:val="00282FBE"/>
  </w:style>
  <w:style w:type="numbering" w:customStyle="1" w:styleId="WW8Num192">
    <w:name w:val="WW8Num192"/>
    <w:qFormat/>
    <w:rsid w:val="00282FBE"/>
  </w:style>
  <w:style w:type="numbering" w:customStyle="1" w:styleId="WW8Num202">
    <w:name w:val="WW8Num202"/>
    <w:qFormat/>
    <w:rsid w:val="00282FBE"/>
  </w:style>
  <w:style w:type="numbering" w:customStyle="1" w:styleId="WW8Num212">
    <w:name w:val="WW8Num212"/>
    <w:qFormat/>
    <w:rsid w:val="00282FBE"/>
  </w:style>
  <w:style w:type="numbering" w:customStyle="1" w:styleId="WW8Num222">
    <w:name w:val="WW8Num222"/>
    <w:qFormat/>
    <w:rsid w:val="00282FBE"/>
  </w:style>
  <w:style w:type="numbering" w:customStyle="1" w:styleId="WW8Num232">
    <w:name w:val="WW8Num232"/>
    <w:qFormat/>
    <w:rsid w:val="00282FBE"/>
  </w:style>
  <w:style w:type="numbering" w:customStyle="1" w:styleId="WW8Num242">
    <w:name w:val="WW8Num242"/>
    <w:qFormat/>
    <w:rsid w:val="00282FBE"/>
  </w:style>
  <w:style w:type="numbering" w:customStyle="1" w:styleId="WW8Num252">
    <w:name w:val="WW8Num252"/>
    <w:qFormat/>
    <w:rsid w:val="00282FBE"/>
  </w:style>
  <w:style w:type="numbering" w:customStyle="1" w:styleId="WW8Num262">
    <w:name w:val="WW8Num262"/>
    <w:qFormat/>
    <w:rsid w:val="00282FBE"/>
  </w:style>
  <w:style w:type="numbering" w:customStyle="1" w:styleId="WW8Num272">
    <w:name w:val="WW8Num272"/>
    <w:qFormat/>
    <w:rsid w:val="00282FBE"/>
  </w:style>
  <w:style w:type="numbering" w:customStyle="1" w:styleId="WW8Num282">
    <w:name w:val="WW8Num282"/>
    <w:qFormat/>
    <w:rsid w:val="00282FBE"/>
  </w:style>
  <w:style w:type="numbering" w:customStyle="1" w:styleId="WWNum172">
    <w:name w:val="WWNum172"/>
    <w:basedOn w:val="a4"/>
    <w:rsid w:val="00282FBE"/>
  </w:style>
  <w:style w:type="numbering" w:customStyle="1" w:styleId="WWNum132">
    <w:name w:val="WWNum132"/>
    <w:basedOn w:val="a4"/>
    <w:rsid w:val="00282FBE"/>
  </w:style>
  <w:style w:type="numbering" w:customStyle="1" w:styleId="200">
    <w:name w:val="Нет списка20"/>
    <w:next w:val="a4"/>
    <w:uiPriority w:val="99"/>
    <w:semiHidden/>
    <w:unhideWhenUsed/>
    <w:rsid w:val="00282FBE"/>
  </w:style>
  <w:style w:type="numbering" w:customStyle="1" w:styleId="1100">
    <w:name w:val="Нет списка110"/>
    <w:next w:val="a4"/>
    <w:uiPriority w:val="99"/>
    <w:semiHidden/>
    <w:unhideWhenUsed/>
    <w:rsid w:val="00282FBE"/>
  </w:style>
  <w:style w:type="table" w:customStyle="1" w:styleId="93">
    <w:name w:val="Сетка таблицы9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4"/>
    <w:next w:val="a4"/>
    <w:uiPriority w:val="99"/>
    <w:semiHidden/>
    <w:unhideWhenUsed/>
    <w:rsid w:val="00282FBE"/>
  </w:style>
  <w:style w:type="numbering" w:customStyle="1" w:styleId="240">
    <w:name w:val="Нет списка24"/>
    <w:next w:val="a4"/>
    <w:uiPriority w:val="99"/>
    <w:semiHidden/>
    <w:unhideWhenUsed/>
    <w:rsid w:val="00282FBE"/>
  </w:style>
  <w:style w:type="table" w:customStyle="1" w:styleId="241">
    <w:name w:val="Сетка таблицы24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0">
    <w:name w:val="Нет списка33"/>
    <w:next w:val="a4"/>
    <w:uiPriority w:val="99"/>
    <w:semiHidden/>
    <w:unhideWhenUsed/>
    <w:rsid w:val="00282FBE"/>
  </w:style>
  <w:style w:type="numbering" w:customStyle="1" w:styleId="430">
    <w:name w:val="Нет списка43"/>
    <w:next w:val="a4"/>
    <w:uiPriority w:val="99"/>
    <w:semiHidden/>
    <w:unhideWhenUsed/>
    <w:rsid w:val="00282FBE"/>
  </w:style>
  <w:style w:type="numbering" w:customStyle="1" w:styleId="530">
    <w:name w:val="Нет списка53"/>
    <w:next w:val="a4"/>
    <w:uiPriority w:val="99"/>
    <w:semiHidden/>
    <w:unhideWhenUsed/>
    <w:rsid w:val="00282FBE"/>
  </w:style>
  <w:style w:type="numbering" w:customStyle="1" w:styleId="630">
    <w:name w:val="Нет списка63"/>
    <w:next w:val="a4"/>
    <w:uiPriority w:val="99"/>
    <w:semiHidden/>
    <w:unhideWhenUsed/>
    <w:rsid w:val="00282FBE"/>
  </w:style>
  <w:style w:type="numbering" w:customStyle="1" w:styleId="730">
    <w:name w:val="Нет списка73"/>
    <w:next w:val="a4"/>
    <w:uiPriority w:val="99"/>
    <w:semiHidden/>
    <w:unhideWhenUsed/>
    <w:rsid w:val="00282FBE"/>
  </w:style>
  <w:style w:type="numbering" w:customStyle="1" w:styleId="83">
    <w:name w:val="Нет списка83"/>
    <w:next w:val="a4"/>
    <w:uiPriority w:val="99"/>
    <w:semiHidden/>
    <w:unhideWhenUsed/>
    <w:rsid w:val="00282FBE"/>
  </w:style>
  <w:style w:type="numbering" w:customStyle="1" w:styleId="930">
    <w:name w:val="Нет списка93"/>
    <w:next w:val="a4"/>
    <w:uiPriority w:val="99"/>
    <w:semiHidden/>
    <w:unhideWhenUsed/>
    <w:rsid w:val="00282FBE"/>
  </w:style>
  <w:style w:type="numbering" w:customStyle="1" w:styleId="103">
    <w:name w:val="Нет списка103"/>
    <w:next w:val="a4"/>
    <w:uiPriority w:val="99"/>
    <w:semiHidden/>
    <w:unhideWhenUsed/>
    <w:rsid w:val="00282FBE"/>
  </w:style>
  <w:style w:type="numbering" w:customStyle="1" w:styleId="1112">
    <w:name w:val="Нет списка1112"/>
    <w:next w:val="a4"/>
    <w:uiPriority w:val="99"/>
    <w:semiHidden/>
    <w:unhideWhenUsed/>
    <w:rsid w:val="00282FBE"/>
  </w:style>
  <w:style w:type="numbering" w:customStyle="1" w:styleId="123">
    <w:name w:val="Нет списка123"/>
    <w:next w:val="a4"/>
    <w:uiPriority w:val="99"/>
    <w:semiHidden/>
    <w:unhideWhenUsed/>
    <w:rsid w:val="00282FBE"/>
  </w:style>
  <w:style w:type="numbering" w:customStyle="1" w:styleId="133">
    <w:name w:val="Нет списка133"/>
    <w:next w:val="a4"/>
    <w:uiPriority w:val="99"/>
    <w:semiHidden/>
    <w:unhideWhenUsed/>
    <w:rsid w:val="00282FBE"/>
  </w:style>
  <w:style w:type="numbering" w:customStyle="1" w:styleId="WWNum123">
    <w:name w:val="WWNum123"/>
    <w:basedOn w:val="a4"/>
    <w:rsid w:val="00282FBE"/>
  </w:style>
  <w:style w:type="numbering" w:customStyle="1" w:styleId="WWNum33">
    <w:name w:val="WWNum33"/>
    <w:basedOn w:val="a4"/>
    <w:rsid w:val="00282FBE"/>
  </w:style>
  <w:style w:type="numbering" w:customStyle="1" w:styleId="WWNum53">
    <w:name w:val="WWNum53"/>
    <w:basedOn w:val="a4"/>
    <w:rsid w:val="00282FBE"/>
  </w:style>
  <w:style w:type="numbering" w:customStyle="1" w:styleId="WWNum63">
    <w:name w:val="WWNum63"/>
    <w:basedOn w:val="a4"/>
    <w:rsid w:val="00282FBE"/>
  </w:style>
  <w:style w:type="numbering" w:customStyle="1" w:styleId="WWNum83">
    <w:name w:val="WWNum83"/>
    <w:basedOn w:val="a4"/>
    <w:rsid w:val="00282FBE"/>
  </w:style>
  <w:style w:type="numbering" w:customStyle="1" w:styleId="WWNum93">
    <w:name w:val="WWNum93"/>
    <w:basedOn w:val="a4"/>
    <w:rsid w:val="00282FBE"/>
  </w:style>
  <w:style w:type="numbering" w:customStyle="1" w:styleId="WWNum103">
    <w:name w:val="WWNum103"/>
    <w:basedOn w:val="a4"/>
    <w:rsid w:val="00282FBE"/>
  </w:style>
  <w:style w:type="numbering" w:customStyle="1" w:styleId="WWNum113">
    <w:name w:val="WWNum113"/>
    <w:basedOn w:val="a4"/>
    <w:rsid w:val="00282FBE"/>
  </w:style>
  <w:style w:type="numbering" w:customStyle="1" w:styleId="WWNum163">
    <w:name w:val="WWNum163"/>
    <w:basedOn w:val="a4"/>
    <w:rsid w:val="00282FBE"/>
  </w:style>
  <w:style w:type="numbering" w:customStyle="1" w:styleId="1430">
    <w:name w:val="Нет списка143"/>
    <w:next w:val="a4"/>
    <w:uiPriority w:val="99"/>
    <w:semiHidden/>
    <w:unhideWhenUsed/>
    <w:rsid w:val="00282FBE"/>
  </w:style>
  <w:style w:type="numbering" w:customStyle="1" w:styleId="153">
    <w:name w:val="Нет списка153"/>
    <w:next w:val="a4"/>
    <w:uiPriority w:val="99"/>
    <w:semiHidden/>
    <w:unhideWhenUsed/>
    <w:rsid w:val="00282FBE"/>
  </w:style>
  <w:style w:type="numbering" w:customStyle="1" w:styleId="WW8Num114">
    <w:name w:val="WW8Num114"/>
    <w:qFormat/>
    <w:rsid w:val="00282FBE"/>
  </w:style>
  <w:style w:type="numbering" w:customStyle="1" w:styleId="WW8Num213">
    <w:name w:val="WW8Num213"/>
    <w:qFormat/>
    <w:rsid w:val="00282FBE"/>
  </w:style>
  <w:style w:type="numbering" w:customStyle="1" w:styleId="WW8Num33">
    <w:name w:val="WW8Num33"/>
    <w:qFormat/>
    <w:rsid w:val="00282FBE"/>
  </w:style>
  <w:style w:type="numbering" w:customStyle="1" w:styleId="WW8Num43">
    <w:name w:val="WW8Num43"/>
    <w:qFormat/>
    <w:rsid w:val="00282FBE"/>
  </w:style>
  <w:style w:type="numbering" w:customStyle="1" w:styleId="WW8Num53">
    <w:name w:val="WW8Num53"/>
    <w:qFormat/>
    <w:rsid w:val="00282FBE"/>
  </w:style>
  <w:style w:type="numbering" w:customStyle="1" w:styleId="WW8Num63">
    <w:name w:val="WW8Num63"/>
    <w:qFormat/>
    <w:rsid w:val="00282FBE"/>
  </w:style>
  <w:style w:type="numbering" w:customStyle="1" w:styleId="WW8Num73">
    <w:name w:val="WW8Num73"/>
    <w:qFormat/>
    <w:rsid w:val="00282FBE"/>
  </w:style>
  <w:style w:type="numbering" w:customStyle="1" w:styleId="WW8Num83">
    <w:name w:val="WW8Num83"/>
    <w:qFormat/>
    <w:rsid w:val="00282FBE"/>
  </w:style>
  <w:style w:type="numbering" w:customStyle="1" w:styleId="WW8Num93">
    <w:name w:val="WW8Num93"/>
    <w:qFormat/>
    <w:rsid w:val="00282FBE"/>
  </w:style>
  <w:style w:type="numbering" w:customStyle="1" w:styleId="WW8Num103">
    <w:name w:val="WW8Num103"/>
    <w:qFormat/>
    <w:rsid w:val="00282FBE"/>
  </w:style>
  <w:style w:type="numbering" w:customStyle="1" w:styleId="WW8Num115">
    <w:name w:val="WW8Num115"/>
    <w:qFormat/>
    <w:rsid w:val="00282FBE"/>
  </w:style>
  <w:style w:type="numbering" w:customStyle="1" w:styleId="WW8Num123">
    <w:name w:val="WW8Num123"/>
    <w:qFormat/>
    <w:rsid w:val="00282FBE"/>
  </w:style>
  <w:style w:type="numbering" w:customStyle="1" w:styleId="WW8Num133">
    <w:name w:val="WW8Num133"/>
    <w:qFormat/>
    <w:rsid w:val="00282FBE"/>
  </w:style>
  <w:style w:type="numbering" w:customStyle="1" w:styleId="WW8Num143">
    <w:name w:val="WW8Num143"/>
    <w:qFormat/>
    <w:rsid w:val="00282FBE"/>
  </w:style>
  <w:style w:type="numbering" w:customStyle="1" w:styleId="WW8Num153">
    <w:name w:val="WW8Num153"/>
    <w:qFormat/>
    <w:rsid w:val="00282FBE"/>
  </w:style>
  <w:style w:type="numbering" w:customStyle="1" w:styleId="WW8Num163">
    <w:name w:val="WW8Num163"/>
    <w:qFormat/>
    <w:rsid w:val="00282FBE"/>
  </w:style>
  <w:style w:type="numbering" w:customStyle="1" w:styleId="WW8Num173">
    <w:name w:val="WW8Num173"/>
    <w:qFormat/>
    <w:rsid w:val="00282FBE"/>
  </w:style>
  <w:style w:type="numbering" w:customStyle="1" w:styleId="WW8Num183">
    <w:name w:val="WW8Num183"/>
    <w:qFormat/>
    <w:rsid w:val="00282FBE"/>
  </w:style>
  <w:style w:type="numbering" w:customStyle="1" w:styleId="WW8Num193">
    <w:name w:val="WW8Num193"/>
    <w:qFormat/>
    <w:rsid w:val="00282FBE"/>
  </w:style>
  <w:style w:type="numbering" w:customStyle="1" w:styleId="WW8Num203">
    <w:name w:val="WW8Num203"/>
    <w:qFormat/>
    <w:rsid w:val="00282FBE"/>
  </w:style>
  <w:style w:type="numbering" w:customStyle="1" w:styleId="WW8Num214">
    <w:name w:val="WW8Num214"/>
    <w:qFormat/>
    <w:rsid w:val="00282FBE"/>
  </w:style>
  <w:style w:type="numbering" w:customStyle="1" w:styleId="WW8Num223">
    <w:name w:val="WW8Num223"/>
    <w:qFormat/>
    <w:rsid w:val="00282FBE"/>
  </w:style>
  <w:style w:type="numbering" w:customStyle="1" w:styleId="WW8Num233">
    <w:name w:val="WW8Num233"/>
    <w:qFormat/>
    <w:rsid w:val="00282FBE"/>
  </w:style>
  <w:style w:type="numbering" w:customStyle="1" w:styleId="WW8Num243">
    <w:name w:val="WW8Num243"/>
    <w:qFormat/>
    <w:rsid w:val="00282FBE"/>
  </w:style>
  <w:style w:type="numbering" w:customStyle="1" w:styleId="WW8Num253">
    <w:name w:val="WW8Num253"/>
    <w:qFormat/>
    <w:rsid w:val="00282FBE"/>
  </w:style>
  <w:style w:type="numbering" w:customStyle="1" w:styleId="WW8Num263">
    <w:name w:val="WW8Num263"/>
    <w:qFormat/>
    <w:rsid w:val="00282FBE"/>
  </w:style>
  <w:style w:type="numbering" w:customStyle="1" w:styleId="WW8Num273">
    <w:name w:val="WW8Num273"/>
    <w:qFormat/>
    <w:rsid w:val="00282FBE"/>
  </w:style>
  <w:style w:type="numbering" w:customStyle="1" w:styleId="WW8Num283">
    <w:name w:val="WW8Num283"/>
    <w:qFormat/>
    <w:rsid w:val="00282FBE"/>
  </w:style>
  <w:style w:type="numbering" w:customStyle="1" w:styleId="WWNum173">
    <w:name w:val="WWNum173"/>
    <w:basedOn w:val="a4"/>
    <w:rsid w:val="00282FBE"/>
  </w:style>
  <w:style w:type="numbering" w:customStyle="1" w:styleId="WWNum133">
    <w:name w:val="WWNum133"/>
    <w:basedOn w:val="a4"/>
    <w:rsid w:val="00282FBE"/>
  </w:style>
  <w:style w:type="numbering" w:customStyle="1" w:styleId="250">
    <w:name w:val="Нет списка25"/>
    <w:next w:val="a4"/>
    <w:uiPriority w:val="99"/>
    <w:semiHidden/>
    <w:unhideWhenUsed/>
    <w:rsid w:val="00282FBE"/>
  </w:style>
  <w:style w:type="numbering" w:customStyle="1" w:styleId="115">
    <w:name w:val="Нет списка115"/>
    <w:next w:val="a4"/>
    <w:uiPriority w:val="99"/>
    <w:semiHidden/>
    <w:unhideWhenUsed/>
    <w:rsid w:val="00282FBE"/>
  </w:style>
  <w:style w:type="table" w:customStyle="1" w:styleId="104">
    <w:name w:val="Сетка таблицы10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">
    <w:name w:val="Нет списка116"/>
    <w:next w:val="a4"/>
    <w:uiPriority w:val="99"/>
    <w:semiHidden/>
    <w:unhideWhenUsed/>
    <w:rsid w:val="00282FBE"/>
  </w:style>
  <w:style w:type="numbering" w:customStyle="1" w:styleId="260">
    <w:name w:val="Нет списка26"/>
    <w:next w:val="a4"/>
    <w:uiPriority w:val="99"/>
    <w:semiHidden/>
    <w:unhideWhenUsed/>
    <w:rsid w:val="00282FBE"/>
  </w:style>
  <w:style w:type="table" w:customStyle="1" w:styleId="251">
    <w:name w:val="Сетка таблицы25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0">
    <w:name w:val="Нет списка34"/>
    <w:next w:val="a4"/>
    <w:uiPriority w:val="99"/>
    <w:semiHidden/>
    <w:unhideWhenUsed/>
    <w:rsid w:val="00282FBE"/>
  </w:style>
  <w:style w:type="numbering" w:customStyle="1" w:styleId="440">
    <w:name w:val="Нет списка44"/>
    <w:next w:val="a4"/>
    <w:uiPriority w:val="99"/>
    <w:semiHidden/>
    <w:unhideWhenUsed/>
    <w:rsid w:val="00282FBE"/>
  </w:style>
  <w:style w:type="numbering" w:customStyle="1" w:styleId="540">
    <w:name w:val="Нет списка54"/>
    <w:next w:val="a4"/>
    <w:uiPriority w:val="99"/>
    <w:semiHidden/>
    <w:unhideWhenUsed/>
    <w:rsid w:val="00282FBE"/>
  </w:style>
  <w:style w:type="numbering" w:customStyle="1" w:styleId="64">
    <w:name w:val="Нет списка64"/>
    <w:next w:val="a4"/>
    <w:uiPriority w:val="99"/>
    <w:semiHidden/>
    <w:unhideWhenUsed/>
    <w:rsid w:val="00282FBE"/>
  </w:style>
  <w:style w:type="numbering" w:customStyle="1" w:styleId="74">
    <w:name w:val="Нет списка74"/>
    <w:next w:val="a4"/>
    <w:uiPriority w:val="99"/>
    <w:semiHidden/>
    <w:unhideWhenUsed/>
    <w:rsid w:val="00282FBE"/>
  </w:style>
  <w:style w:type="numbering" w:customStyle="1" w:styleId="84">
    <w:name w:val="Нет списка84"/>
    <w:next w:val="a4"/>
    <w:uiPriority w:val="99"/>
    <w:semiHidden/>
    <w:unhideWhenUsed/>
    <w:rsid w:val="00282FBE"/>
  </w:style>
  <w:style w:type="numbering" w:customStyle="1" w:styleId="94">
    <w:name w:val="Нет списка94"/>
    <w:next w:val="a4"/>
    <w:uiPriority w:val="99"/>
    <w:semiHidden/>
    <w:unhideWhenUsed/>
    <w:rsid w:val="00282FBE"/>
  </w:style>
  <w:style w:type="numbering" w:customStyle="1" w:styleId="1040">
    <w:name w:val="Нет списка104"/>
    <w:next w:val="a4"/>
    <w:uiPriority w:val="99"/>
    <w:semiHidden/>
    <w:unhideWhenUsed/>
    <w:rsid w:val="00282FBE"/>
  </w:style>
  <w:style w:type="numbering" w:customStyle="1" w:styleId="1113">
    <w:name w:val="Нет списка1113"/>
    <w:next w:val="a4"/>
    <w:uiPriority w:val="99"/>
    <w:semiHidden/>
    <w:unhideWhenUsed/>
    <w:rsid w:val="00282FBE"/>
  </w:style>
  <w:style w:type="numbering" w:customStyle="1" w:styleId="124">
    <w:name w:val="Нет списка124"/>
    <w:next w:val="a4"/>
    <w:uiPriority w:val="99"/>
    <w:semiHidden/>
    <w:unhideWhenUsed/>
    <w:rsid w:val="00282FBE"/>
  </w:style>
  <w:style w:type="numbering" w:customStyle="1" w:styleId="134">
    <w:name w:val="Нет списка134"/>
    <w:next w:val="a4"/>
    <w:uiPriority w:val="99"/>
    <w:semiHidden/>
    <w:unhideWhenUsed/>
    <w:rsid w:val="00282FBE"/>
  </w:style>
  <w:style w:type="numbering" w:customStyle="1" w:styleId="WWNum124">
    <w:name w:val="WWNum124"/>
    <w:basedOn w:val="a4"/>
    <w:rsid w:val="00282FBE"/>
  </w:style>
  <w:style w:type="numbering" w:customStyle="1" w:styleId="WWNum34">
    <w:name w:val="WWNum34"/>
    <w:basedOn w:val="a4"/>
    <w:rsid w:val="00282FBE"/>
  </w:style>
  <w:style w:type="numbering" w:customStyle="1" w:styleId="WWNum54">
    <w:name w:val="WWNum54"/>
    <w:basedOn w:val="a4"/>
    <w:rsid w:val="00282FBE"/>
  </w:style>
  <w:style w:type="numbering" w:customStyle="1" w:styleId="WWNum64">
    <w:name w:val="WWNum64"/>
    <w:basedOn w:val="a4"/>
    <w:rsid w:val="00282FBE"/>
  </w:style>
  <w:style w:type="numbering" w:customStyle="1" w:styleId="WWNum84">
    <w:name w:val="WWNum84"/>
    <w:basedOn w:val="a4"/>
    <w:rsid w:val="00282FBE"/>
  </w:style>
  <w:style w:type="numbering" w:customStyle="1" w:styleId="WWNum94">
    <w:name w:val="WWNum94"/>
    <w:basedOn w:val="a4"/>
    <w:rsid w:val="00282FBE"/>
  </w:style>
  <w:style w:type="numbering" w:customStyle="1" w:styleId="WWNum104">
    <w:name w:val="WWNum104"/>
    <w:basedOn w:val="a4"/>
    <w:rsid w:val="00282FBE"/>
  </w:style>
  <w:style w:type="numbering" w:customStyle="1" w:styleId="WWNum114">
    <w:name w:val="WWNum114"/>
    <w:basedOn w:val="a4"/>
    <w:rsid w:val="00282FBE"/>
  </w:style>
  <w:style w:type="numbering" w:customStyle="1" w:styleId="WWNum164">
    <w:name w:val="WWNum164"/>
    <w:basedOn w:val="a4"/>
    <w:rsid w:val="00282FBE"/>
  </w:style>
  <w:style w:type="numbering" w:customStyle="1" w:styleId="144">
    <w:name w:val="Нет списка144"/>
    <w:next w:val="a4"/>
    <w:uiPriority w:val="99"/>
    <w:semiHidden/>
    <w:unhideWhenUsed/>
    <w:rsid w:val="00282FBE"/>
  </w:style>
  <w:style w:type="numbering" w:customStyle="1" w:styleId="1540">
    <w:name w:val="Нет списка154"/>
    <w:next w:val="a4"/>
    <w:uiPriority w:val="99"/>
    <w:semiHidden/>
    <w:unhideWhenUsed/>
    <w:rsid w:val="00282FBE"/>
  </w:style>
  <w:style w:type="numbering" w:customStyle="1" w:styleId="WW8Num116">
    <w:name w:val="WW8Num116"/>
    <w:qFormat/>
    <w:rsid w:val="00282FBE"/>
  </w:style>
  <w:style w:type="numbering" w:customStyle="1" w:styleId="WW8Num215">
    <w:name w:val="WW8Num215"/>
    <w:qFormat/>
    <w:rsid w:val="00282FBE"/>
  </w:style>
  <w:style w:type="numbering" w:customStyle="1" w:styleId="WW8Num34">
    <w:name w:val="WW8Num34"/>
    <w:qFormat/>
    <w:rsid w:val="00282FBE"/>
  </w:style>
  <w:style w:type="numbering" w:customStyle="1" w:styleId="WW8Num44">
    <w:name w:val="WW8Num44"/>
    <w:qFormat/>
    <w:rsid w:val="00282FBE"/>
  </w:style>
  <w:style w:type="numbering" w:customStyle="1" w:styleId="WW8Num54">
    <w:name w:val="WW8Num54"/>
    <w:qFormat/>
    <w:rsid w:val="00282FBE"/>
  </w:style>
  <w:style w:type="numbering" w:customStyle="1" w:styleId="WW8Num64">
    <w:name w:val="WW8Num64"/>
    <w:qFormat/>
    <w:rsid w:val="00282FBE"/>
  </w:style>
  <w:style w:type="numbering" w:customStyle="1" w:styleId="WW8Num74">
    <w:name w:val="WW8Num74"/>
    <w:qFormat/>
    <w:rsid w:val="00282FBE"/>
  </w:style>
  <w:style w:type="numbering" w:customStyle="1" w:styleId="WW8Num84">
    <w:name w:val="WW8Num84"/>
    <w:qFormat/>
    <w:rsid w:val="00282FBE"/>
  </w:style>
  <w:style w:type="numbering" w:customStyle="1" w:styleId="WW8Num94">
    <w:name w:val="WW8Num94"/>
    <w:qFormat/>
    <w:rsid w:val="00282FBE"/>
  </w:style>
  <w:style w:type="numbering" w:customStyle="1" w:styleId="WW8Num104">
    <w:name w:val="WW8Num104"/>
    <w:qFormat/>
    <w:rsid w:val="00282FBE"/>
  </w:style>
  <w:style w:type="numbering" w:customStyle="1" w:styleId="WW8Num117">
    <w:name w:val="WW8Num117"/>
    <w:qFormat/>
    <w:rsid w:val="00282FBE"/>
  </w:style>
  <w:style w:type="numbering" w:customStyle="1" w:styleId="WW8Num124">
    <w:name w:val="WW8Num124"/>
    <w:qFormat/>
    <w:rsid w:val="00282FBE"/>
  </w:style>
  <w:style w:type="numbering" w:customStyle="1" w:styleId="WW8Num134">
    <w:name w:val="WW8Num134"/>
    <w:qFormat/>
    <w:rsid w:val="00282FBE"/>
  </w:style>
  <w:style w:type="numbering" w:customStyle="1" w:styleId="WW8Num144">
    <w:name w:val="WW8Num144"/>
    <w:qFormat/>
    <w:rsid w:val="00282FBE"/>
  </w:style>
  <w:style w:type="numbering" w:customStyle="1" w:styleId="WW8Num154">
    <w:name w:val="WW8Num154"/>
    <w:qFormat/>
    <w:rsid w:val="00282FBE"/>
  </w:style>
  <w:style w:type="numbering" w:customStyle="1" w:styleId="WW8Num164">
    <w:name w:val="WW8Num164"/>
    <w:qFormat/>
    <w:rsid w:val="00282FBE"/>
  </w:style>
  <w:style w:type="numbering" w:customStyle="1" w:styleId="WW8Num174">
    <w:name w:val="WW8Num174"/>
    <w:qFormat/>
    <w:rsid w:val="00282FBE"/>
  </w:style>
  <w:style w:type="numbering" w:customStyle="1" w:styleId="WW8Num184">
    <w:name w:val="WW8Num184"/>
    <w:qFormat/>
    <w:rsid w:val="00282FBE"/>
  </w:style>
  <w:style w:type="numbering" w:customStyle="1" w:styleId="WW8Num194">
    <w:name w:val="WW8Num194"/>
    <w:qFormat/>
    <w:rsid w:val="00282FBE"/>
  </w:style>
  <w:style w:type="numbering" w:customStyle="1" w:styleId="WW8Num204">
    <w:name w:val="WW8Num204"/>
    <w:qFormat/>
    <w:rsid w:val="00282FBE"/>
  </w:style>
  <w:style w:type="numbering" w:customStyle="1" w:styleId="WW8Num216">
    <w:name w:val="WW8Num216"/>
    <w:qFormat/>
    <w:rsid w:val="00282FBE"/>
  </w:style>
  <w:style w:type="numbering" w:customStyle="1" w:styleId="WW8Num224">
    <w:name w:val="WW8Num224"/>
    <w:qFormat/>
    <w:rsid w:val="00282FBE"/>
  </w:style>
  <w:style w:type="numbering" w:customStyle="1" w:styleId="WW8Num234">
    <w:name w:val="WW8Num234"/>
    <w:qFormat/>
    <w:rsid w:val="00282FBE"/>
  </w:style>
  <w:style w:type="numbering" w:customStyle="1" w:styleId="WW8Num244">
    <w:name w:val="WW8Num244"/>
    <w:qFormat/>
    <w:rsid w:val="00282FBE"/>
  </w:style>
  <w:style w:type="numbering" w:customStyle="1" w:styleId="WW8Num254">
    <w:name w:val="WW8Num254"/>
    <w:qFormat/>
    <w:rsid w:val="00282FBE"/>
  </w:style>
  <w:style w:type="numbering" w:customStyle="1" w:styleId="WW8Num264">
    <w:name w:val="WW8Num264"/>
    <w:qFormat/>
    <w:rsid w:val="00282FBE"/>
  </w:style>
  <w:style w:type="numbering" w:customStyle="1" w:styleId="WW8Num274">
    <w:name w:val="WW8Num274"/>
    <w:qFormat/>
    <w:rsid w:val="00282FBE"/>
  </w:style>
  <w:style w:type="numbering" w:customStyle="1" w:styleId="WW8Num284">
    <w:name w:val="WW8Num284"/>
    <w:qFormat/>
    <w:rsid w:val="00282FBE"/>
  </w:style>
  <w:style w:type="numbering" w:customStyle="1" w:styleId="WWNum174">
    <w:name w:val="WWNum174"/>
    <w:basedOn w:val="a4"/>
    <w:rsid w:val="00282FBE"/>
  </w:style>
  <w:style w:type="numbering" w:customStyle="1" w:styleId="WWNum134">
    <w:name w:val="WWNum134"/>
    <w:basedOn w:val="a4"/>
    <w:rsid w:val="00282FBE"/>
  </w:style>
  <w:style w:type="numbering" w:customStyle="1" w:styleId="270">
    <w:name w:val="Нет списка27"/>
    <w:next w:val="a4"/>
    <w:uiPriority w:val="99"/>
    <w:semiHidden/>
    <w:unhideWhenUsed/>
    <w:rsid w:val="00282FBE"/>
  </w:style>
  <w:style w:type="numbering" w:customStyle="1" w:styleId="117">
    <w:name w:val="Нет списка117"/>
    <w:next w:val="a4"/>
    <w:uiPriority w:val="99"/>
    <w:semiHidden/>
    <w:unhideWhenUsed/>
    <w:rsid w:val="00282FBE"/>
  </w:style>
  <w:style w:type="table" w:customStyle="1" w:styleId="161">
    <w:name w:val="Сетка таблицы16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">
    <w:name w:val="Нет списка118"/>
    <w:next w:val="a4"/>
    <w:uiPriority w:val="99"/>
    <w:semiHidden/>
    <w:unhideWhenUsed/>
    <w:rsid w:val="00282FBE"/>
  </w:style>
  <w:style w:type="numbering" w:customStyle="1" w:styleId="280">
    <w:name w:val="Нет списка28"/>
    <w:next w:val="a4"/>
    <w:uiPriority w:val="99"/>
    <w:semiHidden/>
    <w:unhideWhenUsed/>
    <w:rsid w:val="00282FBE"/>
  </w:style>
  <w:style w:type="table" w:customStyle="1" w:styleId="261">
    <w:name w:val="Сетка таблицы26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0">
    <w:name w:val="Нет списка35"/>
    <w:next w:val="a4"/>
    <w:uiPriority w:val="99"/>
    <w:semiHidden/>
    <w:unhideWhenUsed/>
    <w:rsid w:val="00282FBE"/>
  </w:style>
  <w:style w:type="numbering" w:customStyle="1" w:styleId="45">
    <w:name w:val="Нет списка45"/>
    <w:next w:val="a4"/>
    <w:uiPriority w:val="99"/>
    <w:semiHidden/>
    <w:unhideWhenUsed/>
    <w:rsid w:val="00282FBE"/>
  </w:style>
  <w:style w:type="numbering" w:customStyle="1" w:styleId="550">
    <w:name w:val="Нет списка55"/>
    <w:next w:val="a4"/>
    <w:uiPriority w:val="99"/>
    <w:semiHidden/>
    <w:unhideWhenUsed/>
    <w:rsid w:val="00282FBE"/>
  </w:style>
  <w:style w:type="numbering" w:customStyle="1" w:styleId="65">
    <w:name w:val="Нет списка65"/>
    <w:next w:val="a4"/>
    <w:uiPriority w:val="99"/>
    <w:semiHidden/>
    <w:unhideWhenUsed/>
    <w:rsid w:val="00282FBE"/>
  </w:style>
  <w:style w:type="numbering" w:customStyle="1" w:styleId="75">
    <w:name w:val="Нет списка75"/>
    <w:next w:val="a4"/>
    <w:uiPriority w:val="99"/>
    <w:semiHidden/>
    <w:unhideWhenUsed/>
    <w:rsid w:val="00282FBE"/>
  </w:style>
  <w:style w:type="numbering" w:customStyle="1" w:styleId="85">
    <w:name w:val="Нет списка85"/>
    <w:next w:val="a4"/>
    <w:uiPriority w:val="99"/>
    <w:semiHidden/>
    <w:unhideWhenUsed/>
    <w:rsid w:val="00282FBE"/>
  </w:style>
  <w:style w:type="numbering" w:customStyle="1" w:styleId="95">
    <w:name w:val="Нет списка95"/>
    <w:next w:val="a4"/>
    <w:uiPriority w:val="99"/>
    <w:semiHidden/>
    <w:unhideWhenUsed/>
    <w:rsid w:val="00282FBE"/>
  </w:style>
  <w:style w:type="numbering" w:customStyle="1" w:styleId="105">
    <w:name w:val="Нет списка105"/>
    <w:next w:val="a4"/>
    <w:uiPriority w:val="99"/>
    <w:semiHidden/>
    <w:unhideWhenUsed/>
    <w:rsid w:val="00282FBE"/>
  </w:style>
  <w:style w:type="numbering" w:customStyle="1" w:styleId="1114">
    <w:name w:val="Нет списка1114"/>
    <w:next w:val="a4"/>
    <w:uiPriority w:val="99"/>
    <w:semiHidden/>
    <w:unhideWhenUsed/>
    <w:rsid w:val="00282FBE"/>
  </w:style>
  <w:style w:type="numbering" w:customStyle="1" w:styleId="125">
    <w:name w:val="Нет списка125"/>
    <w:next w:val="a4"/>
    <w:uiPriority w:val="99"/>
    <w:semiHidden/>
    <w:unhideWhenUsed/>
    <w:rsid w:val="00282FBE"/>
  </w:style>
  <w:style w:type="numbering" w:customStyle="1" w:styleId="135">
    <w:name w:val="Нет списка135"/>
    <w:next w:val="a4"/>
    <w:uiPriority w:val="99"/>
    <w:semiHidden/>
    <w:unhideWhenUsed/>
    <w:rsid w:val="00282FBE"/>
  </w:style>
  <w:style w:type="numbering" w:customStyle="1" w:styleId="WWNum125">
    <w:name w:val="WWNum125"/>
    <w:basedOn w:val="a4"/>
    <w:rsid w:val="00282FBE"/>
    <w:pPr>
      <w:numPr>
        <w:numId w:val="1"/>
      </w:numPr>
    </w:pPr>
  </w:style>
  <w:style w:type="numbering" w:customStyle="1" w:styleId="WWNum35">
    <w:name w:val="WWNum35"/>
    <w:basedOn w:val="a4"/>
    <w:rsid w:val="00282FBE"/>
    <w:pPr>
      <w:numPr>
        <w:numId w:val="2"/>
      </w:numPr>
    </w:pPr>
  </w:style>
  <w:style w:type="numbering" w:customStyle="1" w:styleId="WWNum55">
    <w:name w:val="WWNum55"/>
    <w:basedOn w:val="a4"/>
    <w:rsid w:val="00282FBE"/>
    <w:pPr>
      <w:numPr>
        <w:numId w:val="3"/>
      </w:numPr>
    </w:pPr>
  </w:style>
  <w:style w:type="numbering" w:customStyle="1" w:styleId="WWNum65">
    <w:name w:val="WWNum65"/>
    <w:basedOn w:val="a4"/>
    <w:rsid w:val="00282FBE"/>
    <w:pPr>
      <w:numPr>
        <w:numId w:val="4"/>
      </w:numPr>
    </w:pPr>
  </w:style>
  <w:style w:type="numbering" w:customStyle="1" w:styleId="WWNum85">
    <w:name w:val="WWNum85"/>
    <w:basedOn w:val="a4"/>
    <w:rsid w:val="00282FBE"/>
    <w:pPr>
      <w:numPr>
        <w:numId w:val="5"/>
      </w:numPr>
    </w:pPr>
  </w:style>
  <w:style w:type="numbering" w:customStyle="1" w:styleId="WWNum95">
    <w:name w:val="WWNum95"/>
    <w:basedOn w:val="a4"/>
    <w:rsid w:val="00282FBE"/>
    <w:pPr>
      <w:numPr>
        <w:numId w:val="6"/>
      </w:numPr>
    </w:pPr>
  </w:style>
  <w:style w:type="numbering" w:customStyle="1" w:styleId="WWNum105">
    <w:name w:val="WWNum105"/>
    <w:basedOn w:val="a4"/>
    <w:rsid w:val="00282FBE"/>
    <w:pPr>
      <w:numPr>
        <w:numId w:val="7"/>
      </w:numPr>
    </w:pPr>
  </w:style>
  <w:style w:type="numbering" w:customStyle="1" w:styleId="WWNum115">
    <w:name w:val="WWNum115"/>
    <w:basedOn w:val="a4"/>
    <w:rsid w:val="00282FBE"/>
    <w:pPr>
      <w:numPr>
        <w:numId w:val="8"/>
      </w:numPr>
    </w:pPr>
  </w:style>
  <w:style w:type="numbering" w:customStyle="1" w:styleId="WWNum165">
    <w:name w:val="WWNum165"/>
    <w:basedOn w:val="a4"/>
    <w:rsid w:val="00282FBE"/>
    <w:pPr>
      <w:numPr>
        <w:numId w:val="9"/>
      </w:numPr>
    </w:pPr>
  </w:style>
  <w:style w:type="numbering" w:customStyle="1" w:styleId="145">
    <w:name w:val="Нет списка145"/>
    <w:next w:val="a4"/>
    <w:uiPriority w:val="99"/>
    <w:semiHidden/>
    <w:unhideWhenUsed/>
    <w:rsid w:val="00282FBE"/>
  </w:style>
  <w:style w:type="numbering" w:customStyle="1" w:styleId="155">
    <w:name w:val="Нет списка155"/>
    <w:next w:val="a4"/>
    <w:uiPriority w:val="99"/>
    <w:semiHidden/>
    <w:unhideWhenUsed/>
    <w:rsid w:val="00282FBE"/>
  </w:style>
  <w:style w:type="numbering" w:customStyle="1" w:styleId="WW8Num118">
    <w:name w:val="WW8Num118"/>
    <w:qFormat/>
    <w:rsid w:val="00282FBE"/>
  </w:style>
  <w:style w:type="numbering" w:customStyle="1" w:styleId="WW8Num217">
    <w:name w:val="WW8Num217"/>
    <w:qFormat/>
    <w:rsid w:val="00282FBE"/>
  </w:style>
  <w:style w:type="numbering" w:customStyle="1" w:styleId="WW8Num35">
    <w:name w:val="WW8Num35"/>
    <w:qFormat/>
    <w:rsid w:val="00282FBE"/>
  </w:style>
  <w:style w:type="numbering" w:customStyle="1" w:styleId="WW8Num45">
    <w:name w:val="WW8Num45"/>
    <w:qFormat/>
    <w:rsid w:val="00282FBE"/>
  </w:style>
  <w:style w:type="numbering" w:customStyle="1" w:styleId="WW8Num55">
    <w:name w:val="WW8Num55"/>
    <w:qFormat/>
    <w:rsid w:val="00282FBE"/>
  </w:style>
  <w:style w:type="numbering" w:customStyle="1" w:styleId="WW8Num65">
    <w:name w:val="WW8Num65"/>
    <w:qFormat/>
    <w:rsid w:val="00282FBE"/>
  </w:style>
  <w:style w:type="numbering" w:customStyle="1" w:styleId="WW8Num75">
    <w:name w:val="WW8Num75"/>
    <w:qFormat/>
    <w:rsid w:val="00282FBE"/>
  </w:style>
  <w:style w:type="numbering" w:customStyle="1" w:styleId="WW8Num85">
    <w:name w:val="WW8Num85"/>
    <w:qFormat/>
    <w:rsid w:val="00282FBE"/>
  </w:style>
  <w:style w:type="numbering" w:customStyle="1" w:styleId="WW8Num95">
    <w:name w:val="WW8Num95"/>
    <w:qFormat/>
    <w:rsid w:val="00282FBE"/>
  </w:style>
  <w:style w:type="numbering" w:customStyle="1" w:styleId="WW8Num105">
    <w:name w:val="WW8Num105"/>
    <w:qFormat/>
    <w:rsid w:val="00282FBE"/>
  </w:style>
  <w:style w:type="numbering" w:customStyle="1" w:styleId="WW8Num119">
    <w:name w:val="WW8Num119"/>
    <w:qFormat/>
    <w:rsid w:val="00282FBE"/>
  </w:style>
  <w:style w:type="numbering" w:customStyle="1" w:styleId="WW8Num125">
    <w:name w:val="WW8Num125"/>
    <w:qFormat/>
    <w:rsid w:val="00282FBE"/>
  </w:style>
  <w:style w:type="numbering" w:customStyle="1" w:styleId="WW8Num135">
    <w:name w:val="WW8Num135"/>
    <w:qFormat/>
    <w:rsid w:val="00282FBE"/>
  </w:style>
  <w:style w:type="numbering" w:customStyle="1" w:styleId="WW8Num145">
    <w:name w:val="WW8Num145"/>
    <w:qFormat/>
    <w:rsid w:val="00282FBE"/>
  </w:style>
  <w:style w:type="numbering" w:customStyle="1" w:styleId="WW8Num155">
    <w:name w:val="WW8Num155"/>
    <w:qFormat/>
    <w:rsid w:val="00282FBE"/>
  </w:style>
  <w:style w:type="numbering" w:customStyle="1" w:styleId="WW8Num165">
    <w:name w:val="WW8Num165"/>
    <w:qFormat/>
    <w:rsid w:val="00282FBE"/>
  </w:style>
  <w:style w:type="numbering" w:customStyle="1" w:styleId="WW8Num175">
    <w:name w:val="WW8Num175"/>
    <w:qFormat/>
    <w:rsid w:val="00282FBE"/>
  </w:style>
  <w:style w:type="numbering" w:customStyle="1" w:styleId="WW8Num185">
    <w:name w:val="WW8Num185"/>
    <w:qFormat/>
    <w:rsid w:val="00282FBE"/>
  </w:style>
  <w:style w:type="numbering" w:customStyle="1" w:styleId="WW8Num195">
    <w:name w:val="WW8Num195"/>
    <w:qFormat/>
    <w:rsid w:val="00282FBE"/>
  </w:style>
  <w:style w:type="numbering" w:customStyle="1" w:styleId="WW8Num205">
    <w:name w:val="WW8Num205"/>
    <w:qFormat/>
    <w:rsid w:val="00282FBE"/>
  </w:style>
  <w:style w:type="numbering" w:customStyle="1" w:styleId="WW8Num218">
    <w:name w:val="WW8Num218"/>
    <w:qFormat/>
    <w:rsid w:val="00282FBE"/>
  </w:style>
  <w:style w:type="numbering" w:customStyle="1" w:styleId="WW8Num225">
    <w:name w:val="WW8Num225"/>
    <w:qFormat/>
    <w:rsid w:val="00282FBE"/>
  </w:style>
  <w:style w:type="numbering" w:customStyle="1" w:styleId="WW8Num235">
    <w:name w:val="WW8Num235"/>
    <w:qFormat/>
    <w:rsid w:val="00282FBE"/>
  </w:style>
  <w:style w:type="numbering" w:customStyle="1" w:styleId="WW8Num245">
    <w:name w:val="WW8Num245"/>
    <w:qFormat/>
    <w:rsid w:val="00282FBE"/>
  </w:style>
  <w:style w:type="numbering" w:customStyle="1" w:styleId="WW8Num255">
    <w:name w:val="WW8Num255"/>
    <w:qFormat/>
    <w:rsid w:val="00282FBE"/>
  </w:style>
  <w:style w:type="numbering" w:customStyle="1" w:styleId="WW8Num265">
    <w:name w:val="WW8Num265"/>
    <w:qFormat/>
    <w:rsid w:val="00282FBE"/>
  </w:style>
  <w:style w:type="numbering" w:customStyle="1" w:styleId="WW8Num275">
    <w:name w:val="WW8Num275"/>
    <w:qFormat/>
    <w:rsid w:val="00282FBE"/>
  </w:style>
  <w:style w:type="numbering" w:customStyle="1" w:styleId="WW8Num285">
    <w:name w:val="WW8Num285"/>
    <w:qFormat/>
    <w:rsid w:val="00282FBE"/>
  </w:style>
  <w:style w:type="numbering" w:customStyle="1" w:styleId="WWNum175">
    <w:name w:val="WWNum175"/>
    <w:basedOn w:val="a4"/>
    <w:rsid w:val="00282FBE"/>
    <w:pPr>
      <w:numPr>
        <w:numId w:val="10"/>
      </w:numPr>
    </w:pPr>
  </w:style>
  <w:style w:type="numbering" w:customStyle="1" w:styleId="WWNum135">
    <w:name w:val="WWNum135"/>
    <w:basedOn w:val="a4"/>
    <w:rsid w:val="00282FBE"/>
    <w:pPr>
      <w:numPr>
        <w:numId w:val="11"/>
      </w:numPr>
    </w:pPr>
  </w:style>
  <w:style w:type="table" w:customStyle="1" w:styleId="181">
    <w:name w:val="Сетка таблицы18"/>
    <w:basedOn w:val="a3"/>
    <w:next w:val="af"/>
    <w:rsid w:val="00282FB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">
    <w:name w:val="Сетка таблицы27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">
    <w:name w:val="Сетка таблицы28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1">
    <w:name w:val="Сетка таблицы110"/>
    <w:basedOn w:val="a3"/>
    <w:next w:val="af"/>
    <w:uiPriority w:val="59"/>
    <w:qFormat/>
    <w:rsid w:val="00282FB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4"/>
    <w:uiPriority w:val="99"/>
    <w:semiHidden/>
    <w:unhideWhenUsed/>
    <w:rsid w:val="00282FBE"/>
  </w:style>
  <w:style w:type="table" w:customStyle="1" w:styleId="291">
    <w:name w:val="Сетка таблицы29"/>
    <w:basedOn w:val="a3"/>
    <w:next w:val="af"/>
    <w:uiPriority w:val="39"/>
    <w:rsid w:val="00282F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3"/>
    <w:uiPriority w:val="39"/>
    <w:qFormat/>
    <w:rsid w:val="00282FB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282FB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4">
    <w:name w:val="Сетка таблицы светлая1"/>
    <w:basedOn w:val="a3"/>
    <w:next w:val="af6"/>
    <w:uiPriority w:val="40"/>
    <w:rsid w:val="00282F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61">
    <w:name w:val="Сетка таблицы461"/>
    <w:basedOn w:val="a3"/>
    <w:next w:val="af"/>
    <w:uiPriority w:val="99"/>
    <w:rsid w:val="00282FB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"/>
    <w:basedOn w:val="a3"/>
    <w:next w:val="af"/>
    <w:uiPriority w:val="59"/>
    <w:rsid w:val="00282FBE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282FB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9">
    <w:name w:val="Нет списка119"/>
    <w:next w:val="a4"/>
    <w:uiPriority w:val="99"/>
    <w:semiHidden/>
    <w:unhideWhenUsed/>
    <w:rsid w:val="00282FBE"/>
  </w:style>
  <w:style w:type="table" w:customStyle="1" w:styleId="312">
    <w:name w:val="Сетка таблицы31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Сетка таблицы41"/>
    <w:basedOn w:val="a3"/>
    <w:next w:val="af"/>
    <w:rsid w:val="00282FB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">
    <w:name w:val="Сетка таблицы51"/>
    <w:basedOn w:val="a3"/>
    <w:next w:val="af"/>
    <w:rsid w:val="00282FB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01">
    <w:name w:val="Нет списка210"/>
    <w:next w:val="a4"/>
    <w:uiPriority w:val="99"/>
    <w:semiHidden/>
    <w:unhideWhenUsed/>
    <w:rsid w:val="00282FBE"/>
  </w:style>
  <w:style w:type="table" w:customStyle="1" w:styleId="612">
    <w:name w:val="Сетка таблицы61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0">
    <w:name w:val="Нет списка1110"/>
    <w:next w:val="a4"/>
    <w:uiPriority w:val="99"/>
    <w:semiHidden/>
    <w:unhideWhenUsed/>
    <w:rsid w:val="00282FBE"/>
  </w:style>
  <w:style w:type="numbering" w:customStyle="1" w:styleId="2110">
    <w:name w:val="Нет списка211"/>
    <w:next w:val="a4"/>
    <w:uiPriority w:val="99"/>
    <w:semiHidden/>
    <w:unhideWhenUsed/>
    <w:rsid w:val="00282FBE"/>
  </w:style>
  <w:style w:type="table" w:customStyle="1" w:styleId="2111">
    <w:name w:val="Сетка таблицы211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0">
    <w:name w:val="Нет списка36"/>
    <w:next w:val="a4"/>
    <w:uiPriority w:val="99"/>
    <w:semiHidden/>
    <w:unhideWhenUsed/>
    <w:rsid w:val="00282FBE"/>
  </w:style>
  <w:style w:type="numbering" w:customStyle="1" w:styleId="460">
    <w:name w:val="Нет списка46"/>
    <w:next w:val="a4"/>
    <w:uiPriority w:val="99"/>
    <w:semiHidden/>
    <w:unhideWhenUsed/>
    <w:rsid w:val="00282FBE"/>
  </w:style>
  <w:style w:type="numbering" w:customStyle="1" w:styleId="56">
    <w:name w:val="Нет списка56"/>
    <w:next w:val="a4"/>
    <w:uiPriority w:val="99"/>
    <w:semiHidden/>
    <w:unhideWhenUsed/>
    <w:rsid w:val="00282FBE"/>
  </w:style>
  <w:style w:type="numbering" w:customStyle="1" w:styleId="66">
    <w:name w:val="Нет списка66"/>
    <w:next w:val="a4"/>
    <w:uiPriority w:val="99"/>
    <w:semiHidden/>
    <w:unhideWhenUsed/>
    <w:rsid w:val="00282FBE"/>
  </w:style>
  <w:style w:type="numbering" w:customStyle="1" w:styleId="76">
    <w:name w:val="Нет списка76"/>
    <w:next w:val="a4"/>
    <w:uiPriority w:val="99"/>
    <w:semiHidden/>
    <w:unhideWhenUsed/>
    <w:rsid w:val="00282FBE"/>
  </w:style>
  <w:style w:type="numbering" w:customStyle="1" w:styleId="86">
    <w:name w:val="Нет списка86"/>
    <w:next w:val="a4"/>
    <w:uiPriority w:val="99"/>
    <w:semiHidden/>
    <w:unhideWhenUsed/>
    <w:rsid w:val="00282FBE"/>
  </w:style>
  <w:style w:type="numbering" w:customStyle="1" w:styleId="96">
    <w:name w:val="Нет списка96"/>
    <w:next w:val="a4"/>
    <w:uiPriority w:val="99"/>
    <w:semiHidden/>
    <w:unhideWhenUsed/>
    <w:rsid w:val="00282FBE"/>
  </w:style>
  <w:style w:type="numbering" w:customStyle="1" w:styleId="106">
    <w:name w:val="Нет списка106"/>
    <w:next w:val="a4"/>
    <w:uiPriority w:val="99"/>
    <w:semiHidden/>
    <w:unhideWhenUsed/>
    <w:rsid w:val="00282FBE"/>
  </w:style>
  <w:style w:type="numbering" w:customStyle="1" w:styleId="11150">
    <w:name w:val="Нет списка1115"/>
    <w:next w:val="a4"/>
    <w:uiPriority w:val="99"/>
    <w:semiHidden/>
    <w:unhideWhenUsed/>
    <w:rsid w:val="00282FBE"/>
  </w:style>
  <w:style w:type="numbering" w:customStyle="1" w:styleId="126">
    <w:name w:val="Нет списка126"/>
    <w:next w:val="a4"/>
    <w:uiPriority w:val="99"/>
    <w:semiHidden/>
    <w:unhideWhenUsed/>
    <w:rsid w:val="00282FBE"/>
  </w:style>
  <w:style w:type="numbering" w:customStyle="1" w:styleId="136">
    <w:name w:val="Нет списка136"/>
    <w:next w:val="a4"/>
    <w:uiPriority w:val="99"/>
    <w:semiHidden/>
    <w:unhideWhenUsed/>
    <w:rsid w:val="00282FBE"/>
  </w:style>
  <w:style w:type="numbering" w:customStyle="1" w:styleId="146">
    <w:name w:val="Нет списка146"/>
    <w:next w:val="a4"/>
    <w:uiPriority w:val="99"/>
    <w:semiHidden/>
    <w:unhideWhenUsed/>
    <w:rsid w:val="00282FBE"/>
  </w:style>
  <w:style w:type="numbering" w:customStyle="1" w:styleId="156">
    <w:name w:val="Нет списка156"/>
    <w:next w:val="a4"/>
    <w:uiPriority w:val="99"/>
    <w:semiHidden/>
    <w:unhideWhenUsed/>
    <w:rsid w:val="00282FBE"/>
  </w:style>
  <w:style w:type="numbering" w:customStyle="1" w:styleId="WW8Num120">
    <w:name w:val="WW8Num120"/>
    <w:qFormat/>
    <w:rsid w:val="00282FBE"/>
  </w:style>
  <w:style w:type="numbering" w:customStyle="1" w:styleId="WW8Num219">
    <w:name w:val="WW8Num219"/>
    <w:qFormat/>
    <w:rsid w:val="00282FBE"/>
  </w:style>
  <w:style w:type="numbering" w:customStyle="1" w:styleId="WW8Num36">
    <w:name w:val="WW8Num36"/>
    <w:qFormat/>
    <w:rsid w:val="00282FBE"/>
  </w:style>
  <w:style w:type="numbering" w:customStyle="1" w:styleId="WW8Num46">
    <w:name w:val="WW8Num46"/>
    <w:qFormat/>
    <w:rsid w:val="00282FBE"/>
  </w:style>
  <w:style w:type="numbering" w:customStyle="1" w:styleId="WW8Num56">
    <w:name w:val="WW8Num56"/>
    <w:qFormat/>
    <w:rsid w:val="00282FBE"/>
  </w:style>
  <w:style w:type="numbering" w:customStyle="1" w:styleId="WW8Num66">
    <w:name w:val="WW8Num66"/>
    <w:qFormat/>
    <w:rsid w:val="00282FBE"/>
  </w:style>
  <w:style w:type="numbering" w:customStyle="1" w:styleId="WW8Num76">
    <w:name w:val="WW8Num76"/>
    <w:qFormat/>
    <w:rsid w:val="00282FBE"/>
  </w:style>
  <w:style w:type="numbering" w:customStyle="1" w:styleId="WW8Num86">
    <w:name w:val="WW8Num86"/>
    <w:qFormat/>
    <w:rsid w:val="00282FBE"/>
  </w:style>
  <w:style w:type="numbering" w:customStyle="1" w:styleId="WW8Num96">
    <w:name w:val="WW8Num96"/>
    <w:qFormat/>
    <w:rsid w:val="00282FBE"/>
  </w:style>
  <w:style w:type="numbering" w:customStyle="1" w:styleId="WW8Num106">
    <w:name w:val="WW8Num106"/>
    <w:qFormat/>
    <w:rsid w:val="00282FBE"/>
  </w:style>
  <w:style w:type="numbering" w:customStyle="1" w:styleId="WW8Num1110">
    <w:name w:val="WW8Num1110"/>
    <w:qFormat/>
    <w:rsid w:val="00282FBE"/>
  </w:style>
  <w:style w:type="numbering" w:customStyle="1" w:styleId="WW8Num126">
    <w:name w:val="WW8Num126"/>
    <w:qFormat/>
    <w:rsid w:val="00282FBE"/>
  </w:style>
  <w:style w:type="numbering" w:customStyle="1" w:styleId="WW8Num136">
    <w:name w:val="WW8Num136"/>
    <w:qFormat/>
    <w:rsid w:val="00282FBE"/>
  </w:style>
  <w:style w:type="numbering" w:customStyle="1" w:styleId="WW8Num146">
    <w:name w:val="WW8Num146"/>
    <w:qFormat/>
    <w:rsid w:val="00282FBE"/>
  </w:style>
  <w:style w:type="numbering" w:customStyle="1" w:styleId="WW8Num156">
    <w:name w:val="WW8Num156"/>
    <w:qFormat/>
    <w:rsid w:val="00282FBE"/>
  </w:style>
  <w:style w:type="numbering" w:customStyle="1" w:styleId="WW8Num166">
    <w:name w:val="WW8Num166"/>
    <w:qFormat/>
    <w:rsid w:val="00282FBE"/>
  </w:style>
  <w:style w:type="numbering" w:customStyle="1" w:styleId="WW8Num176">
    <w:name w:val="WW8Num176"/>
    <w:qFormat/>
    <w:rsid w:val="00282FBE"/>
  </w:style>
  <w:style w:type="numbering" w:customStyle="1" w:styleId="WW8Num186">
    <w:name w:val="WW8Num186"/>
    <w:qFormat/>
    <w:rsid w:val="00282FBE"/>
  </w:style>
  <w:style w:type="numbering" w:customStyle="1" w:styleId="WW8Num196">
    <w:name w:val="WW8Num196"/>
    <w:qFormat/>
    <w:rsid w:val="00282FBE"/>
  </w:style>
  <w:style w:type="numbering" w:customStyle="1" w:styleId="WW8Num206">
    <w:name w:val="WW8Num206"/>
    <w:qFormat/>
    <w:rsid w:val="00282FBE"/>
  </w:style>
  <w:style w:type="numbering" w:customStyle="1" w:styleId="WW8Num2110">
    <w:name w:val="WW8Num2110"/>
    <w:qFormat/>
    <w:rsid w:val="00282FBE"/>
  </w:style>
  <w:style w:type="numbering" w:customStyle="1" w:styleId="WW8Num226">
    <w:name w:val="WW8Num226"/>
    <w:qFormat/>
    <w:rsid w:val="00282FBE"/>
  </w:style>
  <w:style w:type="numbering" w:customStyle="1" w:styleId="WW8Num236">
    <w:name w:val="WW8Num236"/>
    <w:qFormat/>
    <w:rsid w:val="00282FBE"/>
  </w:style>
  <w:style w:type="numbering" w:customStyle="1" w:styleId="WW8Num246">
    <w:name w:val="WW8Num246"/>
    <w:qFormat/>
    <w:rsid w:val="00282FBE"/>
  </w:style>
  <w:style w:type="numbering" w:customStyle="1" w:styleId="WW8Num256">
    <w:name w:val="WW8Num256"/>
    <w:qFormat/>
    <w:rsid w:val="00282FBE"/>
  </w:style>
  <w:style w:type="numbering" w:customStyle="1" w:styleId="WW8Num266">
    <w:name w:val="WW8Num266"/>
    <w:qFormat/>
    <w:rsid w:val="00282FBE"/>
  </w:style>
  <w:style w:type="numbering" w:customStyle="1" w:styleId="WW8Num276">
    <w:name w:val="WW8Num276"/>
    <w:qFormat/>
    <w:rsid w:val="00282FBE"/>
  </w:style>
  <w:style w:type="numbering" w:customStyle="1" w:styleId="WW8Num286">
    <w:name w:val="WW8Num286"/>
    <w:qFormat/>
    <w:rsid w:val="00282FBE"/>
  </w:style>
  <w:style w:type="numbering" w:customStyle="1" w:styleId="1610">
    <w:name w:val="Нет списка161"/>
    <w:next w:val="a4"/>
    <w:uiPriority w:val="99"/>
    <w:semiHidden/>
    <w:unhideWhenUsed/>
    <w:rsid w:val="00282FBE"/>
  </w:style>
  <w:style w:type="table" w:customStyle="1" w:styleId="711">
    <w:name w:val="Сетка таблицы71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uiPriority w:val="99"/>
    <w:semiHidden/>
    <w:unhideWhenUsed/>
    <w:rsid w:val="00282FBE"/>
  </w:style>
  <w:style w:type="numbering" w:customStyle="1" w:styleId="2210">
    <w:name w:val="Нет списка221"/>
    <w:next w:val="a4"/>
    <w:uiPriority w:val="99"/>
    <w:semiHidden/>
    <w:unhideWhenUsed/>
    <w:rsid w:val="00282FBE"/>
  </w:style>
  <w:style w:type="table" w:customStyle="1" w:styleId="2211">
    <w:name w:val="Сетка таблицы221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4"/>
    <w:uiPriority w:val="99"/>
    <w:semiHidden/>
    <w:unhideWhenUsed/>
    <w:rsid w:val="00282FBE"/>
  </w:style>
  <w:style w:type="numbering" w:customStyle="1" w:styleId="4110">
    <w:name w:val="Нет списка411"/>
    <w:next w:val="a4"/>
    <w:uiPriority w:val="99"/>
    <w:semiHidden/>
    <w:unhideWhenUsed/>
    <w:rsid w:val="00282FBE"/>
  </w:style>
  <w:style w:type="numbering" w:customStyle="1" w:styleId="5110">
    <w:name w:val="Нет списка511"/>
    <w:next w:val="a4"/>
    <w:uiPriority w:val="99"/>
    <w:semiHidden/>
    <w:unhideWhenUsed/>
    <w:rsid w:val="00282FBE"/>
  </w:style>
  <w:style w:type="numbering" w:customStyle="1" w:styleId="6110">
    <w:name w:val="Нет списка611"/>
    <w:next w:val="a4"/>
    <w:uiPriority w:val="99"/>
    <w:semiHidden/>
    <w:unhideWhenUsed/>
    <w:rsid w:val="00282FBE"/>
  </w:style>
  <w:style w:type="numbering" w:customStyle="1" w:styleId="7110">
    <w:name w:val="Нет списка711"/>
    <w:next w:val="a4"/>
    <w:uiPriority w:val="99"/>
    <w:semiHidden/>
    <w:unhideWhenUsed/>
    <w:rsid w:val="00282FBE"/>
  </w:style>
  <w:style w:type="numbering" w:customStyle="1" w:styleId="811">
    <w:name w:val="Нет списка811"/>
    <w:next w:val="a4"/>
    <w:uiPriority w:val="99"/>
    <w:semiHidden/>
    <w:unhideWhenUsed/>
    <w:rsid w:val="00282FBE"/>
  </w:style>
  <w:style w:type="numbering" w:customStyle="1" w:styleId="911">
    <w:name w:val="Нет списка911"/>
    <w:next w:val="a4"/>
    <w:uiPriority w:val="99"/>
    <w:semiHidden/>
    <w:unhideWhenUsed/>
    <w:rsid w:val="00282FBE"/>
  </w:style>
  <w:style w:type="numbering" w:customStyle="1" w:styleId="1011">
    <w:name w:val="Нет списка1011"/>
    <w:next w:val="a4"/>
    <w:uiPriority w:val="99"/>
    <w:semiHidden/>
    <w:unhideWhenUsed/>
    <w:rsid w:val="00282FBE"/>
  </w:style>
  <w:style w:type="numbering" w:customStyle="1" w:styleId="11210">
    <w:name w:val="Нет списка1121"/>
    <w:next w:val="a4"/>
    <w:uiPriority w:val="99"/>
    <w:semiHidden/>
    <w:unhideWhenUsed/>
    <w:rsid w:val="00282FBE"/>
  </w:style>
  <w:style w:type="numbering" w:customStyle="1" w:styleId="12110">
    <w:name w:val="Нет списка1211"/>
    <w:next w:val="a4"/>
    <w:uiPriority w:val="99"/>
    <w:semiHidden/>
    <w:unhideWhenUsed/>
    <w:rsid w:val="00282FBE"/>
  </w:style>
  <w:style w:type="numbering" w:customStyle="1" w:styleId="1311">
    <w:name w:val="Нет списка1311"/>
    <w:next w:val="a4"/>
    <w:uiPriority w:val="99"/>
    <w:semiHidden/>
    <w:unhideWhenUsed/>
    <w:rsid w:val="00282FBE"/>
  </w:style>
  <w:style w:type="numbering" w:customStyle="1" w:styleId="WWNum1211">
    <w:name w:val="WWNum1211"/>
    <w:basedOn w:val="a4"/>
    <w:rsid w:val="00282FBE"/>
  </w:style>
  <w:style w:type="numbering" w:customStyle="1" w:styleId="WWNum311">
    <w:name w:val="WWNum311"/>
    <w:basedOn w:val="a4"/>
    <w:rsid w:val="00282FBE"/>
  </w:style>
  <w:style w:type="numbering" w:customStyle="1" w:styleId="WWNum511">
    <w:name w:val="WWNum511"/>
    <w:basedOn w:val="a4"/>
    <w:rsid w:val="00282FBE"/>
  </w:style>
  <w:style w:type="numbering" w:customStyle="1" w:styleId="WWNum611">
    <w:name w:val="WWNum611"/>
    <w:basedOn w:val="a4"/>
    <w:rsid w:val="00282FBE"/>
  </w:style>
  <w:style w:type="numbering" w:customStyle="1" w:styleId="WWNum811">
    <w:name w:val="WWNum811"/>
    <w:basedOn w:val="a4"/>
    <w:rsid w:val="00282FBE"/>
  </w:style>
  <w:style w:type="numbering" w:customStyle="1" w:styleId="WWNum911">
    <w:name w:val="WWNum911"/>
    <w:basedOn w:val="a4"/>
    <w:rsid w:val="00282FBE"/>
  </w:style>
  <w:style w:type="numbering" w:customStyle="1" w:styleId="WWNum1011">
    <w:name w:val="WWNum1011"/>
    <w:basedOn w:val="a4"/>
    <w:rsid w:val="00282FBE"/>
  </w:style>
  <w:style w:type="numbering" w:customStyle="1" w:styleId="WWNum1111">
    <w:name w:val="WWNum1111"/>
    <w:basedOn w:val="a4"/>
    <w:rsid w:val="00282FBE"/>
  </w:style>
  <w:style w:type="numbering" w:customStyle="1" w:styleId="WWNum1611">
    <w:name w:val="WWNum1611"/>
    <w:basedOn w:val="a4"/>
    <w:rsid w:val="00282FBE"/>
  </w:style>
  <w:style w:type="numbering" w:customStyle="1" w:styleId="1411">
    <w:name w:val="Нет списка1411"/>
    <w:next w:val="a4"/>
    <w:uiPriority w:val="99"/>
    <w:semiHidden/>
    <w:unhideWhenUsed/>
    <w:rsid w:val="00282FBE"/>
  </w:style>
  <w:style w:type="numbering" w:customStyle="1" w:styleId="1511">
    <w:name w:val="Нет списка1511"/>
    <w:next w:val="a4"/>
    <w:uiPriority w:val="99"/>
    <w:semiHidden/>
    <w:unhideWhenUsed/>
    <w:rsid w:val="00282FBE"/>
  </w:style>
  <w:style w:type="numbering" w:customStyle="1" w:styleId="WW8Num1101">
    <w:name w:val="WW8Num1101"/>
    <w:qFormat/>
    <w:rsid w:val="00282FBE"/>
  </w:style>
  <w:style w:type="numbering" w:customStyle="1" w:styleId="WW8Num291">
    <w:name w:val="WW8Num291"/>
    <w:qFormat/>
    <w:rsid w:val="00282FBE"/>
  </w:style>
  <w:style w:type="numbering" w:customStyle="1" w:styleId="WW8Num311">
    <w:name w:val="WW8Num311"/>
    <w:qFormat/>
    <w:rsid w:val="00282FBE"/>
  </w:style>
  <w:style w:type="numbering" w:customStyle="1" w:styleId="WW8Num411">
    <w:name w:val="WW8Num411"/>
    <w:qFormat/>
    <w:rsid w:val="00282FBE"/>
  </w:style>
  <w:style w:type="numbering" w:customStyle="1" w:styleId="WW8Num511">
    <w:name w:val="WW8Num511"/>
    <w:qFormat/>
    <w:rsid w:val="00282FBE"/>
  </w:style>
  <w:style w:type="numbering" w:customStyle="1" w:styleId="WW8Num611">
    <w:name w:val="WW8Num611"/>
    <w:qFormat/>
    <w:rsid w:val="00282FBE"/>
  </w:style>
  <w:style w:type="numbering" w:customStyle="1" w:styleId="WW8Num711">
    <w:name w:val="WW8Num711"/>
    <w:qFormat/>
    <w:rsid w:val="00282FBE"/>
  </w:style>
  <w:style w:type="numbering" w:customStyle="1" w:styleId="WW8Num811">
    <w:name w:val="WW8Num811"/>
    <w:qFormat/>
    <w:rsid w:val="00282FBE"/>
  </w:style>
  <w:style w:type="numbering" w:customStyle="1" w:styleId="WW8Num911">
    <w:name w:val="WW8Num911"/>
    <w:qFormat/>
    <w:rsid w:val="00282FBE"/>
  </w:style>
  <w:style w:type="numbering" w:customStyle="1" w:styleId="WW8Num1011">
    <w:name w:val="WW8Num1011"/>
    <w:qFormat/>
    <w:rsid w:val="00282FBE"/>
  </w:style>
  <w:style w:type="numbering" w:customStyle="1" w:styleId="WW8Num1111">
    <w:name w:val="WW8Num1111"/>
    <w:qFormat/>
    <w:rsid w:val="00282FBE"/>
  </w:style>
  <w:style w:type="numbering" w:customStyle="1" w:styleId="WW8Num1211">
    <w:name w:val="WW8Num1211"/>
    <w:qFormat/>
    <w:rsid w:val="00282FBE"/>
  </w:style>
  <w:style w:type="numbering" w:customStyle="1" w:styleId="WW8Num1311">
    <w:name w:val="WW8Num1311"/>
    <w:qFormat/>
    <w:rsid w:val="00282FBE"/>
  </w:style>
  <w:style w:type="numbering" w:customStyle="1" w:styleId="WW8Num1411">
    <w:name w:val="WW8Num1411"/>
    <w:qFormat/>
    <w:rsid w:val="00282FBE"/>
  </w:style>
  <w:style w:type="numbering" w:customStyle="1" w:styleId="WW8Num1511">
    <w:name w:val="WW8Num1511"/>
    <w:qFormat/>
    <w:rsid w:val="00282FBE"/>
  </w:style>
  <w:style w:type="numbering" w:customStyle="1" w:styleId="WW8Num1611">
    <w:name w:val="WW8Num1611"/>
    <w:qFormat/>
    <w:rsid w:val="00282FBE"/>
  </w:style>
  <w:style w:type="numbering" w:customStyle="1" w:styleId="WW8Num1711">
    <w:name w:val="WW8Num1711"/>
    <w:qFormat/>
    <w:rsid w:val="00282FBE"/>
  </w:style>
  <w:style w:type="numbering" w:customStyle="1" w:styleId="WW8Num1811">
    <w:name w:val="WW8Num1811"/>
    <w:qFormat/>
    <w:rsid w:val="00282FBE"/>
  </w:style>
  <w:style w:type="numbering" w:customStyle="1" w:styleId="WW8Num1911">
    <w:name w:val="WW8Num1911"/>
    <w:qFormat/>
    <w:rsid w:val="00282FBE"/>
  </w:style>
  <w:style w:type="numbering" w:customStyle="1" w:styleId="WW8Num2011">
    <w:name w:val="WW8Num2011"/>
    <w:qFormat/>
    <w:rsid w:val="00282FBE"/>
  </w:style>
  <w:style w:type="numbering" w:customStyle="1" w:styleId="WW8Num2111">
    <w:name w:val="WW8Num2111"/>
    <w:qFormat/>
    <w:rsid w:val="00282FBE"/>
  </w:style>
  <w:style w:type="numbering" w:customStyle="1" w:styleId="WW8Num2211">
    <w:name w:val="WW8Num2211"/>
    <w:qFormat/>
    <w:rsid w:val="00282FBE"/>
  </w:style>
  <w:style w:type="numbering" w:customStyle="1" w:styleId="WW8Num2311">
    <w:name w:val="WW8Num2311"/>
    <w:qFormat/>
    <w:rsid w:val="00282FBE"/>
  </w:style>
  <w:style w:type="numbering" w:customStyle="1" w:styleId="WW8Num2411">
    <w:name w:val="WW8Num2411"/>
    <w:qFormat/>
    <w:rsid w:val="00282FBE"/>
  </w:style>
  <w:style w:type="numbering" w:customStyle="1" w:styleId="WW8Num2511">
    <w:name w:val="WW8Num2511"/>
    <w:qFormat/>
    <w:rsid w:val="00282FBE"/>
  </w:style>
  <w:style w:type="numbering" w:customStyle="1" w:styleId="WW8Num2611">
    <w:name w:val="WW8Num2611"/>
    <w:qFormat/>
    <w:rsid w:val="00282FBE"/>
  </w:style>
  <w:style w:type="numbering" w:customStyle="1" w:styleId="WW8Num2711">
    <w:name w:val="WW8Num2711"/>
    <w:qFormat/>
    <w:rsid w:val="00282FBE"/>
  </w:style>
  <w:style w:type="numbering" w:customStyle="1" w:styleId="WW8Num2811">
    <w:name w:val="WW8Num2811"/>
    <w:qFormat/>
    <w:rsid w:val="00282FBE"/>
  </w:style>
  <w:style w:type="numbering" w:customStyle="1" w:styleId="WWNum1711">
    <w:name w:val="WWNum1711"/>
    <w:basedOn w:val="a4"/>
    <w:rsid w:val="00282FBE"/>
  </w:style>
  <w:style w:type="numbering" w:customStyle="1" w:styleId="WWNum1311">
    <w:name w:val="WWNum1311"/>
    <w:basedOn w:val="a4"/>
    <w:rsid w:val="00282FBE"/>
  </w:style>
  <w:style w:type="numbering" w:customStyle="1" w:styleId="1810">
    <w:name w:val="Нет списка181"/>
    <w:next w:val="a4"/>
    <w:uiPriority w:val="99"/>
    <w:semiHidden/>
    <w:unhideWhenUsed/>
    <w:rsid w:val="00282FBE"/>
  </w:style>
  <w:style w:type="numbering" w:customStyle="1" w:styleId="1910">
    <w:name w:val="Нет списка191"/>
    <w:next w:val="a4"/>
    <w:uiPriority w:val="99"/>
    <w:semiHidden/>
    <w:unhideWhenUsed/>
    <w:rsid w:val="00282FBE"/>
  </w:style>
  <w:style w:type="table" w:customStyle="1" w:styleId="810">
    <w:name w:val="Сетка таблицы81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">
    <w:name w:val="Нет списка1131"/>
    <w:next w:val="a4"/>
    <w:uiPriority w:val="99"/>
    <w:semiHidden/>
    <w:unhideWhenUsed/>
    <w:rsid w:val="00282FBE"/>
  </w:style>
  <w:style w:type="numbering" w:customStyle="1" w:styleId="2310">
    <w:name w:val="Нет списка231"/>
    <w:next w:val="a4"/>
    <w:uiPriority w:val="99"/>
    <w:semiHidden/>
    <w:unhideWhenUsed/>
    <w:rsid w:val="00282FBE"/>
  </w:style>
  <w:style w:type="table" w:customStyle="1" w:styleId="2311">
    <w:name w:val="Сетка таблицы231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1"/>
    <w:next w:val="a4"/>
    <w:uiPriority w:val="99"/>
    <w:semiHidden/>
    <w:unhideWhenUsed/>
    <w:rsid w:val="00282FBE"/>
  </w:style>
  <w:style w:type="numbering" w:customStyle="1" w:styleId="421">
    <w:name w:val="Нет списка421"/>
    <w:next w:val="a4"/>
    <w:uiPriority w:val="99"/>
    <w:semiHidden/>
    <w:unhideWhenUsed/>
    <w:rsid w:val="00282FBE"/>
  </w:style>
  <w:style w:type="numbering" w:customStyle="1" w:styleId="521">
    <w:name w:val="Нет списка521"/>
    <w:next w:val="a4"/>
    <w:uiPriority w:val="99"/>
    <w:semiHidden/>
    <w:unhideWhenUsed/>
    <w:rsid w:val="00282FBE"/>
  </w:style>
  <w:style w:type="numbering" w:customStyle="1" w:styleId="621">
    <w:name w:val="Нет списка621"/>
    <w:next w:val="a4"/>
    <w:uiPriority w:val="99"/>
    <w:semiHidden/>
    <w:unhideWhenUsed/>
    <w:rsid w:val="00282FBE"/>
  </w:style>
  <w:style w:type="numbering" w:customStyle="1" w:styleId="721">
    <w:name w:val="Нет списка721"/>
    <w:next w:val="a4"/>
    <w:uiPriority w:val="99"/>
    <w:semiHidden/>
    <w:unhideWhenUsed/>
    <w:rsid w:val="00282FBE"/>
  </w:style>
  <w:style w:type="numbering" w:customStyle="1" w:styleId="821">
    <w:name w:val="Нет списка821"/>
    <w:next w:val="a4"/>
    <w:uiPriority w:val="99"/>
    <w:semiHidden/>
    <w:unhideWhenUsed/>
    <w:rsid w:val="00282FBE"/>
  </w:style>
  <w:style w:type="numbering" w:customStyle="1" w:styleId="921">
    <w:name w:val="Нет списка921"/>
    <w:next w:val="a4"/>
    <w:uiPriority w:val="99"/>
    <w:semiHidden/>
    <w:unhideWhenUsed/>
    <w:rsid w:val="00282FBE"/>
  </w:style>
  <w:style w:type="numbering" w:customStyle="1" w:styleId="1021">
    <w:name w:val="Нет списка1021"/>
    <w:next w:val="a4"/>
    <w:uiPriority w:val="99"/>
    <w:semiHidden/>
    <w:unhideWhenUsed/>
    <w:rsid w:val="00282FBE"/>
  </w:style>
  <w:style w:type="numbering" w:customStyle="1" w:styleId="11111">
    <w:name w:val="Нет списка11111"/>
    <w:next w:val="a4"/>
    <w:uiPriority w:val="99"/>
    <w:semiHidden/>
    <w:unhideWhenUsed/>
    <w:rsid w:val="00282FBE"/>
  </w:style>
  <w:style w:type="numbering" w:customStyle="1" w:styleId="1221">
    <w:name w:val="Нет списка1221"/>
    <w:next w:val="a4"/>
    <w:uiPriority w:val="99"/>
    <w:semiHidden/>
    <w:unhideWhenUsed/>
    <w:rsid w:val="00282FBE"/>
  </w:style>
  <w:style w:type="numbering" w:customStyle="1" w:styleId="1321">
    <w:name w:val="Нет списка1321"/>
    <w:next w:val="a4"/>
    <w:uiPriority w:val="99"/>
    <w:semiHidden/>
    <w:unhideWhenUsed/>
    <w:rsid w:val="00282FBE"/>
  </w:style>
  <w:style w:type="numbering" w:customStyle="1" w:styleId="WWNum1221">
    <w:name w:val="WWNum1221"/>
    <w:basedOn w:val="a4"/>
    <w:rsid w:val="00282FBE"/>
  </w:style>
  <w:style w:type="numbering" w:customStyle="1" w:styleId="WWNum321">
    <w:name w:val="WWNum321"/>
    <w:basedOn w:val="a4"/>
    <w:rsid w:val="00282FBE"/>
  </w:style>
  <w:style w:type="numbering" w:customStyle="1" w:styleId="WWNum521">
    <w:name w:val="WWNum521"/>
    <w:basedOn w:val="a4"/>
    <w:rsid w:val="00282FBE"/>
  </w:style>
  <w:style w:type="numbering" w:customStyle="1" w:styleId="WWNum621">
    <w:name w:val="WWNum621"/>
    <w:basedOn w:val="a4"/>
    <w:rsid w:val="00282FBE"/>
  </w:style>
  <w:style w:type="numbering" w:customStyle="1" w:styleId="WWNum821">
    <w:name w:val="WWNum821"/>
    <w:basedOn w:val="a4"/>
    <w:rsid w:val="00282FBE"/>
  </w:style>
  <w:style w:type="numbering" w:customStyle="1" w:styleId="WWNum921">
    <w:name w:val="WWNum921"/>
    <w:basedOn w:val="a4"/>
    <w:rsid w:val="00282FBE"/>
  </w:style>
  <w:style w:type="numbering" w:customStyle="1" w:styleId="WWNum1021">
    <w:name w:val="WWNum1021"/>
    <w:basedOn w:val="a4"/>
    <w:rsid w:val="00282FBE"/>
  </w:style>
  <w:style w:type="numbering" w:customStyle="1" w:styleId="WWNum1121">
    <w:name w:val="WWNum1121"/>
    <w:basedOn w:val="a4"/>
    <w:rsid w:val="00282FBE"/>
  </w:style>
  <w:style w:type="numbering" w:customStyle="1" w:styleId="WWNum1621">
    <w:name w:val="WWNum1621"/>
    <w:basedOn w:val="a4"/>
    <w:rsid w:val="00282FBE"/>
  </w:style>
  <w:style w:type="numbering" w:customStyle="1" w:styleId="1421">
    <w:name w:val="Нет списка1421"/>
    <w:next w:val="a4"/>
    <w:uiPriority w:val="99"/>
    <w:semiHidden/>
    <w:unhideWhenUsed/>
    <w:rsid w:val="00282FBE"/>
  </w:style>
  <w:style w:type="numbering" w:customStyle="1" w:styleId="1521">
    <w:name w:val="Нет списка1521"/>
    <w:next w:val="a4"/>
    <w:uiPriority w:val="99"/>
    <w:semiHidden/>
    <w:unhideWhenUsed/>
    <w:rsid w:val="00282FBE"/>
  </w:style>
  <w:style w:type="numbering" w:customStyle="1" w:styleId="WW8Num1121">
    <w:name w:val="WW8Num1121"/>
    <w:qFormat/>
    <w:rsid w:val="00282FBE"/>
  </w:style>
  <w:style w:type="numbering" w:customStyle="1" w:styleId="WW8Num2101">
    <w:name w:val="WW8Num2101"/>
    <w:qFormat/>
    <w:rsid w:val="00282FBE"/>
  </w:style>
  <w:style w:type="numbering" w:customStyle="1" w:styleId="WW8Num321">
    <w:name w:val="WW8Num321"/>
    <w:qFormat/>
    <w:rsid w:val="00282FBE"/>
  </w:style>
  <w:style w:type="numbering" w:customStyle="1" w:styleId="WW8Num421">
    <w:name w:val="WW8Num421"/>
    <w:qFormat/>
    <w:rsid w:val="00282FBE"/>
  </w:style>
  <w:style w:type="numbering" w:customStyle="1" w:styleId="WW8Num521">
    <w:name w:val="WW8Num521"/>
    <w:qFormat/>
    <w:rsid w:val="00282FBE"/>
  </w:style>
  <w:style w:type="numbering" w:customStyle="1" w:styleId="WW8Num621">
    <w:name w:val="WW8Num621"/>
    <w:qFormat/>
    <w:rsid w:val="00282FBE"/>
  </w:style>
  <w:style w:type="numbering" w:customStyle="1" w:styleId="WW8Num721">
    <w:name w:val="WW8Num721"/>
    <w:qFormat/>
    <w:rsid w:val="00282FBE"/>
  </w:style>
  <w:style w:type="numbering" w:customStyle="1" w:styleId="WW8Num821">
    <w:name w:val="WW8Num821"/>
    <w:qFormat/>
    <w:rsid w:val="00282FBE"/>
  </w:style>
  <w:style w:type="numbering" w:customStyle="1" w:styleId="WW8Num921">
    <w:name w:val="WW8Num921"/>
    <w:qFormat/>
    <w:rsid w:val="00282FBE"/>
  </w:style>
  <w:style w:type="numbering" w:customStyle="1" w:styleId="WW8Num1021">
    <w:name w:val="WW8Num1021"/>
    <w:qFormat/>
    <w:rsid w:val="00282FBE"/>
  </w:style>
  <w:style w:type="numbering" w:customStyle="1" w:styleId="WW8Num1131">
    <w:name w:val="WW8Num1131"/>
    <w:qFormat/>
    <w:rsid w:val="00282FBE"/>
  </w:style>
  <w:style w:type="numbering" w:customStyle="1" w:styleId="WW8Num1221">
    <w:name w:val="WW8Num1221"/>
    <w:qFormat/>
    <w:rsid w:val="00282FBE"/>
  </w:style>
  <w:style w:type="numbering" w:customStyle="1" w:styleId="WW8Num1321">
    <w:name w:val="WW8Num1321"/>
    <w:qFormat/>
    <w:rsid w:val="00282FBE"/>
  </w:style>
  <w:style w:type="numbering" w:customStyle="1" w:styleId="WW8Num1421">
    <w:name w:val="WW8Num1421"/>
    <w:qFormat/>
    <w:rsid w:val="00282FBE"/>
  </w:style>
  <w:style w:type="numbering" w:customStyle="1" w:styleId="WW8Num1521">
    <w:name w:val="WW8Num1521"/>
    <w:qFormat/>
    <w:rsid w:val="00282FBE"/>
  </w:style>
  <w:style w:type="numbering" w:customStyle="1" w:styleId="WW8Num1621">
    <w:name w:val="WW8Num1621"/>
    <w:qFormat/>
    <w:rsid w:val="00282FBE"/>
  </w:style>
  <w:style w:type="numbering" w:customStyle="1" w:styleId="WW8Num1721">
    <w:name w:val="WW8Num1721"/>
    <w:qFormat/>
    <w:rsid w:val="00282FBE"/>
  </w:style>
  <w:style w:type="numbering" w:customStyle="1" w:styleId="WW8Num1821">
    <w:name w:val="WW8Num1821"/>
    <w:qFormat/>
    <w:rsid w:val="00282FBE"/>
  </w:style>
  <w:style w:type="numbering" w:customStyle="1" w:styleId="WW8Num1921">
    <w:name w:val="WW8Num1921"/>
    <w:qFormat/>
    <w:rsid w:val="00282FBE"/>
  </w:style>
  <w:style w:type="numbering" w:customStyle="1" w:styleId="WW8Num2021">
    <w:name w:val="WW8Num2021"/>
    <w:qFormat/>
    <w:rsid w:val="00282FBE"/>
  </w:style>
  <w:style w:type="numbering" w:customStyle="1" w:styleId="WW8Num2121">
    <w:name w:val="WW8Num2121"/>
    <w:qFormat/>
    <w:rsid w:val="00282FBE"/>
  </w:style>
  <w:style w:type="numbering" w:customStyle="1" w:styleId="WW8Num2221">
    <w:name w:val="WW8Num2221"/>
    <w:qFormat/>
    <w:rsid w:val="00282FBE"/>
  </w:style>
  <w:style w:type="numbering" w:customStyle="1" w:styleId="WW8Num2321">
    <w:name w:val="WW8Num2321"/>
    <w:qFormat/>
    <w:rsid w:val="00282FBE"/>
  </w:style>
  <w:style w:type="numbering" w:customStyle="1" w:styleId="WW8Num2421">
    <w:name w:val="WW8Num2421"/>
    <w:qFormat/>
    <w:rsid w:val="00282FBE"/>
  </w:style>
  <w:style w:type="numbering" w:customStyle="1" w:styleId="WW8Num2521">
    <w:name w:val="WW8Num2521"/>
    <w:qFormat/>
    <w:rsid w:val="00282FBE"/>
  </w:style>
  <w:style w:type="numbering" w:customStyle="1" w:styleId="WW8Num2621">
    <w:name w:val="WW8Num2621"/>
    <w:qFormat/>
    <w:rsid w:val="00282FBE"/>
  </w:style>
  <w:style w:type="numbering" w:customStyle="1" w:styleId="WW8Num2721">
    <w:name w:val="WW8Num2721"/>
    <w:qFormat/>
    <w:rsid w:val="00282FBE"/>
  </w:style>
  <w:style w:type="numbering" w:customStyle="1" w:styleId="WW8Num2821">
    <w:name w:val="WW8Num2821"/>
    <w:qFormat/>
    <w:rsid w:val="00282FBE"/>
  </w:style>
  <w:style w:type="numbering" w:customStyle="1" w:styleId="WWNum1721">
    <w:name w:val="WWNum1721"/>
    <w:basedOn w:val="a4"/>
    <w:rsid w:val="00282FBE"/>
  </w:style>
  <w:style w:type="numbering" w:customStyle="1" w:styleId="WWNum1321">
    <w:name w:val="WWNum1321"/>
    <w:basedOn w:val="a4"/>
    <w:rsid w:val="00282FBE"/>
  </w:style>
  <w:style w:type="numbering" w:customStyle="1" w:styleId="2010">
    <w:name w:val="Нет списка201"/>
    <w:next w:val="a4"/>
    <w:uiPriority w:val="99"/>
    <w:semiHidden/>
    <w:unhideWhenUsed/>
    <w:rsid w:val="00282FBE"/>
  </w:style>
  <w:style w:type="numbering" w:customStyle="1" w:styleId="11010">
    <w:name w:val="Нет списка1101"/>
    <w:next w:val="a4"/>
    <w:uiPriority w:val="99"/>
    <w:semiHidden/>
    <w:unhideWhenUsed/>
    <w:rsid w:val="00282FBE"/>
  </w:style>
  <w:style w:type="table" w:customStyle="1" w:styleId="910">
    <w:name w:val="Сетка таблицы91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1"/>
    <w:next w:val="a4"/>
    <w:uiPriority w:val="99"/>
    <w:semiHidden/>
    <w:unhideWhenUsed/>
    <w:rsid w:val="00282FBE"/>
  </w:style>
  <w:style w:type="numbering" w:customStyle="1" w:styleId="2410">
    <w:name w:val="Нет списка241"/>
    <w:next w:val="a4"/>
    <w:uiPriority w:val="99"/>
    <w:semiHidden/>
    <w:unhideWhenUsed/>
    <w:rsid w:val="00282FBE"/>
  </w:style>
  <w:style w:type="table" w:customStyle="1" w:styleId="2411">
    <w:name w:val="Сетка таблицы241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Нет списка331"/>
    <w:next w:val="a4"/>
    <w:uiPriority w:val="99"/>
    <w:semiHidden/>
    <w:unhideWhenUsed/>
    <w:rsid w:val="00282FBE"/>
  </w:style>
  <w:style w:type="numbering" w:customStyle="1" w:styleId="431">
    <w:name w:val="Нет списка431"/>
    <w:next w:val="a4"/>
    <w:uiPriority w:val="99"/>
    <w:semiHidden/>
    <w:unhideWhenUsed/>
    <w:rsid w:val="00282FBE"/>
  </w:style>
  <w:style w:type="numbering" w:customStyle="1" w:styleId="531">
    <w:name w:val="Нет списка531"/>
    <w:next w:val="a4"/>
    <w:uiPriority w:val="99"/>
    <w:semiHidden/>
    <w:unhideWhenUsed/>
    <w:rsid w:val="00282FBE"/>
  </w:style>
  <w:style w:type="numbering" w:customStyle="1" w:styleId="631">
    <w:name w:val="Нет списка631"/>
    <w:next w:val="a4"/>
    <w:uiPriority w:val="99"/>
    <w:semiHidden/>
    <w:unhideWhenUsed/>
    <w:rsid w:val="00282FBE"/>
  </w:style>
  <w:style w:type="numbering" w:customStyle="1" w:styleId="731">
    <w:name w:val="Нет списка731"/>
    <w:next w:val="a4"/>
    <w:uiPriority w:val="99"/>
    <w:semiHidden/>
    <w:unhideWhenUsed/>
    <w:rsid w:val="00282FBE"/>
  </w:style>
  <w:style w:type="numbering" w:customStyle="1" w:styleId="831">
    <w:name w:val="Нет списка831"/>
    <w:next w:val="a4"/>
    <w:uiPriority w:val="99"/>
    <w:semiHidden/>
    <w:unhideWhenUsed/>
    <w:rsid w:val="00282FBE"/>
  </w:style>
  <w:style w:type="numbering" w:customStyle="1" w:styleId="931">
    <w:name w:val="Нет списка931"/>
    <w:next w:val="a4"/>
    <w:uiPriority w:val="99"/>
    <w:semiHidden/>
    <w:unhideWhenUsed/>
    <w:rsid w:val="00282FBE"/>
  </w:style>
  <w:style w:type="numbering" w:customStyle="1" w:styleId="1031">
    <w:name w:val="Нет списка1031"/>
    <w:next w:val="a4"/>
    <w:uiPriority w:val="99"/>
    <w:semiHidden/>
    <w:unhideWhenUsed/>
    <w:rsid w:val="00282FBE"/>
  </w:style>
  <w:style w:type="numbering" w:customStyle="1" w:styleId="11121">
    <w:name w:val="Нет списка11121"/>
    <w:next w:val="a4"/>
    <w:uiPriority w:val="99"/>
    <w:semiHidden/>
    <w:unhideWhenUsed/>
    <w:rsid w:val="00282FBE"/>
  </w:style>
  <w:style w:type="numbering" w:customStyle="1" w:styleId="1231">
    <w:name w:val="Нет списка1231"/>
    <w:next w:val="a4"/>
    <w:uiPriority w:val="99"/>
    <w:semiHidden/>
    <w:unhideWhenUsed/>
    <w:rsid w:val="00282FBE"/>
  </w:style>
  <w:style w:type="numbering" w:customStyle="1" w:styleId="1331">
    <w:name w:val="Нет списка1331"/>
    <w:next w:val="a4"/>
    <w:uiPriority w:val="99"/>
    <w:semiHidden/>
    <w:unhideWhenUsed/>
    <w:rsid w:val="00282FBE"/>
  </w:style>
  <w:style w:type="numbering" w:customStyle="1" w:styleId="WWNum1231">
    <w:name w:val="WWNum1231"/>
    <w:basedOn w:val="a4"/>
    <w:rsid w:val="00282FBE"/>
  </w:style>
  <w:style w:type="numbering" w:customStyle="1" w:styleId="WWNum331">
    <w:name w:val="WWNum331"/>
    <w:basedOn w:val="a4"/>
    <w:rsid w:val="00282FBE"/>
  </w:style>
  <w:style w:type="numbering" w:customStyle="1" w:styleId="WWNum531">
    <w:name w:val="WWNum531"/>
    <w:basedOn w:val="a4"/>
    <w:rsid w:val="00282FBE"/>
  </w:style>
  <w:style w:type="numbering" w:customStyle="1" w:styleId="WWNum631">
    <w:name w:val="WWNum631"/>
    <w:basedOn w:val="a4"/>
    <w:rsid w:val="00282FBE"/>
  </w:style>
  <w:style w:type="numbering" w:customStyle="1" w:styleId="WWNum831">
    <w:name w:val="WWNum831"/>
    <w:basedOn w:val="a4"/>
    <w:rsid w:val="00282FBE"/>
  </w:style>
  <w:style w:type="numbering" w:customStyle="1" w:styleId="WWNum931">
    <w:name w:val="WWNum931"/>
    <w:basedOn w:val="a4"/>
    <w:rsid w:val="00282FBE"/>
  </w:style>
  <w:style w:type="numbering" w:customStyle="1" w:styleId="WWNum1031">
    <w:name w:val="WWNum1031"/>
    <w:basedOn w:val="a4"/>
    <w:rsid w:val="00282FBE"/>
  </w:style>
  <w:style w:type="numbering" w:customStyle="1" w:styleId="WWNum1131">
    <w:name w:val="WWNum1131"/>
    <w:basedOn w:val="a4"/>
    <w:rsid w:val="00282FBE"/>
  </w:style>
  <w:style w:type="numbering" w:customStyle="1" w:styleId="WWNum1631">
    <w:name w:val="WWNum1631"/>
    <w:basedOn w:val="a4"/>
    <w:rsid w:val="00282FBE"/>
  </w:style>
  <w:style w:type="numbering" w:customStyle="1" w:styleId="1431">
    <w:name w:val="Нет списка1431"/>
    <w:next w:val="a4"/>
    <w:uiPriority w:val="99"/>
    <w:semiHidden/>
    <w:unhideWhenUsed/>
    <w:rsid w:val="00282FBE"/>
  </w:style>
  <w:style w:type="numbering" w:customStyle="1" w:styleId="1531">
    <w:name w:val="Нет списка1531"/>
    <w:next w:val="a4"/>
    <w:uiPriority w:val="99"/>
    <w:semiHidden/>
    <w:unhideWhenUsed/>
    <w:rsid w:val="00282FBE"/>
  </w:style>
  <w:style w:type="numbering" w:customStyle="1" w:styleId="WW8Num1141">
    <w:name w:val="WW8Num1141"/>
    <w:qFormat/>
    <w:rsid w:val="00282FBE"/>
  </w:style>
  <w:style w:type="numbering" w:customStyle="1" w:styleId="WW8Num2131">
    <w:name w:val="WW8Num2131"/>
    <w:qFormat/>
    <w:rsid w:val="00282FBE"/>
  </w:style>
  <w:style w:type="numbering" w:customStyle="1" w:styleId="WW8Num331">
    <w:name w:val="WW8Num331"/>
    <w:qFormat/>
    <w:rsid w:val="00282FBE"/>
  </w:style>
  <w:style w:type="numbering" w:customStyle="1" w:styleId="WW8Num431">
    <w:name w:val="WW8Num431"/>
    <w:qFormat/>
    <w:rsid w:val="00282FBE"/>
  </w:style>
  <w:style w:type="numbering" w:customStyle="1" w:styleId="WW8Num531">
    <w:name w:val="WW8Num531"/>
    <w:qFormat/>
    <w:rsid w:val="00282FBE"/>
  </w:style>
  <w:style w:type="numbering" w:customStyle="1" w:styleId="WW8Num631">
    <w:name w:val="WW8Num631"/>
    <w:qFormat/>
    <w:rsid w:val="00282FBE"/>
  </w:style>
  <w:style w:type="numbering" w:customStyle="1" w:styleId="WW8Num731">
    <w:name w:val="WW8Num731"/>
    <w:qFormat/>
    <w:rsid w:val="00282FBE"/>
  </w:style>
  <w:style w:type="numbering" w:customStyle="1" w:styleId="WW8Num831">
    <w:name w:val="WW8Num831"/>
    <w:qFormat/>
    <w:rsid w:val="00282FBE"/>
  </w:style>
  <w:style w:type="numbering" w:customStyle="1" w:styleId="WW8Num931">
    <w:name w:val="WW8Num931"/>
    <w:qFormat/>
    <w:rsid w:val="00282FBE"/>
  </w:style>
  <w:style w:type="numbering" w:customStyle="1" w:styleId="WW8Num1031">
    <w:name w:val="WW8Num1031"/>
    <w:qFormat/>
    <w:rsid w:val="00282FBE"/>
  </w:style>
  <w:style w:type="numbering" w:customStyle="1" w:styleId="WW8Num1151">
    <w:name w:val="WW8Num1151"/>
    <w:qFormat/>
    <w:rsid w:val="00282FBE"/>
  </w:style>
  <w:style w:type="numbering" w:customStyle="1" w:styleId="WW8Num1231">
    <w:name w:val="WW8Num1231"/>
    <w:qFormat/>
    <w:rsid w:val="00282FBE"/>
  </w:style>
  <w:style w:type="numbering" w:customStyle="1" w:styleId="WW8Num1331">
    <w:name w:val="WW8Num1331"/>
    <w:qFormat/>
    <w:rsid w:val="00282FBE"/>
  </w:style>
  <w:style w:type="numbering" w:customStyle="1" w:styleId="WW8Num1431">
    <w:name w:val="WW8Num1431"/>
    <w:qFormat/>
    <w:rsid w:val="00282FBE"/>
  </w:style>
  <w:style w:type="numbering" w:customStyle="1" w:styleId="WW8Num1531">
    <w:name w:val="WW8Num1531"/>
    <w:qFormat/>
    <w:rsid w:val="00282FBE"/>
  </w:style>
  <w:style w:type="numbering" w:customStyle="1" w:styleId="WW8Num1631">
    <w:name w:val="WW8Num1631"/>
    <w:qFormat/>
    <w:rsid w:val="00282FBE"/>
  </w:style>
  <w:style w:type="numbering" w:customStyle="1" w:styleId="WW8Num1731">
    <w:name w:val="WW8Num1731"/>
    <w:qFormat/>
    <w:rsid w:val="00282FBE"/>
  </w:style>
  <w:style w:type="numbering" w:customStyle="1" w:styleId="WW8Num1831">
    <w:name w:val="WW8Num1831"/>
    <w:qFormat/>
    <w:rsid w:val="00282FBE"/>
  </w:style>
  <w:style w:type="numbering" w:customStyle="1" w:styleId="WW8Num1931">
    <w:name w:val="WW8Num1931"/>
    <w:qFormat/>
    <w:rsid w:val="00282FBE"/>
  </w:style>
  <w:style w:type="numbering" w:customStyle="1" w:styleId="WW8Num2031">
    <w:name w:val="WW8Num2031"/>
    <w:qFormat/>
    <w:rsid w:val="00282FBE"/>
  </w:style>
  <w:style w:type="numbering" w:customStyle="1" w:styleId="WW8Num2141">
    <w:name w:val="WW8Num2141"/>
    <w:qFormat/>
    <w:rsid w:val="00282FBE"/>
  </w:style>
  <w:style w:type="numbering" w:customStyle="1" w:styleId="WW8Num2231">
    <w:name w:val="WW8Num2231"/>
    <w:qFormat/>
    <w:rsid w:val="00282FBE"/>
  </w:style>
  <w:style w:type="numbering" w:customStyle="1" w:styleId="WW8Num2331">
    <w:name w:val="WW8Num2331"/>
    <w:qFormat/>
    <w:rsid w:val="00282FBE"/>
  </w:style>
  <w:style w:type="numbering" w:customStyle="1" w:styleId="WW8Num2431">
    <w:name w:val="WW8Num2431"/>
    <w:qFormat/>
    <w:rsid w:val="00282FBE"/>
  </w:style>
  <w:style w:type="numbering" w:customStyle="1" w:styleId="WW8Num2531">
    <w:name w:val="WW8Num2531"/>
    <w:qFormat/>
    <w:rsid w:val="00282FBE"/>
  </w:style>
  <w:style w:type="numbering" w:customStyle="1" w:styleId="WW8Num2631">
    <w:name w:val="WW8Num2631"/>
    <w:qFormat/>
    <w:rsid w:val="00282FBE"/>
  </w:style>
  <w:style w:type="numbering" w:customStyle="1" w:styleId="WW8Num2731">
    <w:name w:val="WW8Num2731"/>
    <w:qFormat/>
    <w:rsid w:val="00282FBE"/>
  </w:style>
  <w:style w:type="numbering" w:customStyle="1" w:styleId="WW8Num2831">
    <w:name w:val="WW8Num2831"/>
    <w:qFormat/>
    <w:rsid w:val="00282FBE"/>
  </w:style>
  <w:style w:type="numbering" w:customStyle="1" w:styleId="WWNum1731">
    <w:name w:val="WWNum1731"/>
    <w:basedOn w:val="a4"/>
    <w:rsid w:val="00282FBE"/>
  </w:style>
  <w:style w:type="numbering" w:customStyle="1" w:styleId="WWNum1331">
    <w:name w:val="WWNum1331"/>
    <w:basedOn w:val="a4"/>
    <w:rsid w:val="00282FBE"/>
  </w:style>
  <w:style w:type="numbering" w:customStyle="1" w:styleId="2510">
    <w:name w:val="Нет списка251"/>
    <w:next w:val="a4"/>
    <w:uiPriority w:val="99"/>
    <w:semiHidden/>
    <w:unhideWhenUsed/>
    <w:rsid w:val="00282FBE"/>
  </w:style>
  <w:style w:type="numbering" w:customStyle="1" w:styleId="1151">
    <w:name w:val="Нет списка1151"/>
    <w:next w:val="a4"/>
    <w:uiPriority w:val="99"/>
    <w:semiHidden/>
    <w:unhideWhenUsed/>
    <w:rsid w:val="00282FBE"/>
  </w:style>
  <w:style w:type="table" w:customStyle="1" w:styleId="1012">
    <w:name w:val="Сетка таблицы101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1">
    <w:name w:val="Нет списка1161"/>
    <w:next w:val="a4"/>
    <w:uiPriority w:val="99"/>
    <w:semiHidden/>
    <w:unhideWhenUsed/>
    <w:rsid w:val="00282FBE"/>
  </w:style>
  <w:style w:type="numbering" w:customStyle="1" w:styleId="2610">
    <w:name w:val="Нет списка261"/>
    <w:next w:val="a4"/>
    <w:uiPriority w:val="99"/>
    <w:semiHidden/>
    <w:unhideWhenUsed/>
    <w:rsid w:val="00282FBE"/>
  </w:style>
  <w:style w:type="table" w:customStyle="1" w:styleId="2511">
    <w:name w:val="Сетка таблицы251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">
    <w:name w:val="Нет списка341"/>
    <w:next w:val="a4"/>
    <w:uiPriority w:val="99"/>
    <w:semiHidden/>
    <w:unhideWhenUsed/>
    <w:rsid w:val="00282FBE"/>
  </w:style>
  <w:style w:type="numbering" w:customStyle="1" w:styleId="441">
    <w:name w:val="Нет списка441"/>
    <w:next w:val="a4"/>
    <w:uiPriority w:val="99"/>
    <w:semiHidden/>
    <w:unhideWhenUsed/>
    <w:rsid w:val="00282FBE"/>
  </w:style>
  <w:style w:type="numbering" w:customStyle="1" w:styleId="541">
    <w:name w:val="Нет списка541"/>
    <w:next w:val="a4"/>
    <w:uiPriority w:val="99"/>
    <w:semiHidden/>
    <w:unhideWhenUsed/>
    <w:rsid w:val="00282FBE"/>
  </w:style>
  <w:style w:type="numbering" w:customStyle="1" w:styleId="641">
    <w:name w:val="Нет списка641"/>
    <w:next w:val="a4"/>
    <w:uiPriority w:val="99"/>
    <w:semiHidden/>
    <w:unhideWhenUsed/>
    <w:rsid w:val="00282FBE"/>
  </w:style>
  <w:style w:type="numbering" w:customStyle="1" w:styleId="741">
    <w:name w:val="Нет списка741"/>
    <w:next w:val="a4"/>
    <w:uiPriority w:val="99"/>
    <w:semiHidden/>
    <w:unhideWhenUsed/>
    <w:rsid w:val="00282FBE"/>
  </w:style>
  <w:style w:type="numbering" w:customStyle="1" w:styleId="841">
    <w:name w:val="Нет списка841"/>
    <w:next w:val="a4"/>
    <w:uiPriority w:val="99"/>
    <w:semiHidden/>
    <w:unhideWhenUsed/>
    <w:rsid w:val="00282FBE"/>
  </w:style>
  <w:style w:type="numbering" w:customStyle="1" w:styleId="941">
    <w:name w:val="Нет списка941"/>
    <w:next w:val="a4"/>
    <w:uiPriority w:val="99"/>
    <w:semiHidden/>
    <w:unhideWhenUsed/>
    <w:rsid w:val="00282FBE"/>
  </w:style>
  <w:style w:type="numbering" w:customStyle="1" w:styleId="1041">
    <w:name w:val="Нет списка1041"/>
    <w:next w:val="a4"/>
    <w:uiPriority w:val="99"/>
    <w:semiHidden/>
    <w:unhideWhenUsed/>
    <w:rsid w:val="00282FBE"/>
  </w:style>
  <w:style w:type="numbering" w:customStyle="1" w:styleId="11131">
    <w:name w:val="Нет списка11131"/>
    <w:next w:val="a4"/>
    <w:uiPriority w:val="99"/>
    <w:semiHidden/>
    <w:unhideWhenUsed/>
    <w:rsid w:val="00282FBE"/>
  </w:style>
  <w:style w:type="numbering" w:customStyle="1" w:styleId="1241">
    <w:name w:val="Нет списка1241"/>
    <w:next w:val="a4"/>
    <w:uiPriority w:val="99"/>
    <w:semiHidden/>
    <w:unhideWhenUsed/>
    <w:rsid w:val="00282FBE"/>
  </w:style>
  <w:style w:type="numbering" w:customStyle="1" w:styleId="1341">
    <w:name w:val="Нет списка1341"/>
    <w:next w:val="a4"/>
    <w:uiPriority w:val="99"/>
    <w:semiHidden/>
    <w:unhideWhenUsed/>
    <w:rsid w:val="00282FBE"/>
  </w:style>
  <w:style w:type="numbering" w:customStyle="1" w:styleId="WWNum1241">
    <w:name w:val="WWNum1241"/>
    <w:basedOn w:val="a4"/>
    <w:rsid w:val="00282FBE"/>
  </w:style>
  <w:style w:type="numbering" w:customStyle="1" w:styleId="WWNum341">
    <w:name w:val="WWNum341"/>
    <w:basedOn w:val="a4"/>
    <w:rsid w:val="00282FBE"/>
  </w:style>
  <w:style w:type="numbering" w:customStyle="1" w:styleId="WWNum541">
    <w:name w:val="WWNum541"/>
    <w:basedOn w:val="a4"/>
    <w:rsid w:val="00282FBE"/>
  </w:style>
  <w:style w:type="numbering" w:customStyle="1" w:styleId="WWNum641">
    <w:name w:val="WWNum641"/>
    <w:basedOn w:val="a4"/>
    <w:rsid w:val="00282FBE"/>
  </w:style>
  <w:style w:type="numbering" w:customStyle="1" w:styleId="WWNum841">
    <w:name w:val="WWNum841"/>
    <w:basedOn w:val="a4"/>
    <w:rsid w:val="00282FBE"/>
  </w:style>
  <w:style w:type="numbering" w:customStyle="1" w:styleId="WWNum941">
    <w:name w:val="WWNum941"/>
    <w:basedOn w:val="a4"/>
    <w:rsid w:val="00282FBE"/>
  </w:style>
  <w:style w:type="numbering" w:customStyle="1" w:styleId="WWNum1041">
    <w:name w:val="WWNum1041"/>
    <w:basedOn w:val="a4"/>
    <w:rsid w:val="00282FBE"/>
  </w:style>
  <w:style w:type="numbering" w:customStyle="1" w:styleId="WWNum1141">
    <w:name w:val="WWNum1141"/>
    <w:basedOn w:val="a4"/>
    <w:rsid w:val="00282FBE"/>
  </w:style>
  <w:style w:type="numbering" w:customStyle="1" w:styleId="WWNum1641">
    <w:name w:val="WWNum1641"/>
    <w:basedOn w:val="a4"/>
    <w:rsid w:val="00282FBE"/>
  </w:style>
  <w:style w:type="numbering" w:customStyle="1" w:styleId="1441">
    <w:name w:val="Нет списка1441"/>
    <w:next w:val="a4"/>
    <w:uiPriority w:val="99"/>
    <w:semiHidden/>
    <w:unhideWhenUsed/>
    <w:rsid w:val="00282FBE"/>
  </w:style>
  <w:style w:type="numbering" w:customStyle="1" w:styleId="1541">
    <w:name w:val="Нет списка1541"/>
    <w:next w:val="a4"/>
    <w:uiPriority w:val="99"/>
    <w:semiHidden/>
    <w:unhideWhenUsed/>
    <w:rsid w:val="00282FBE"/>
  </w:style>
  <w:style w:type="numbering" w:customStyle="1" w:styleId="WW8Num1161">
    <w:name w:val="WW8Num1161"/>
    <w:qFormat/>
    <w:rsid w:val="00282FBE"/>
  </w:style>
  <w:style w:type="numbering" w:customStyle="1" w:styleId="WW8Num2151">
    <w:name w:val="WW8Num2151"/>
    <w:qFormat/>
    <w:rsid w:val="00282FBE"/>
  </w:style>
  <w:style w:type="numbering" w:customStyle="1" w:styleId="WW8Num341">
    <w:name w:val="WW8Num341"/>
    <w:qFormat/>
    <w:rsid w:val="00282FBE"/>
  </w:style>
  <w:style w:type="numbering" w:customStyle="1" w:styleId="WW8Num441">
    <w:name w:val="WW8Num441"/>
    <w:qFormat/>
    <w:rsid w:val="00282FBE"/>
  </w:style>
  <w:style w:type="numbering" w:customStyle="1" w:styleId="WW8Num541">
    <w:name w:val="WW8Num541"/>
    <w:qFormat/>
    <w:rsid w:val="00282FBE"/>
  </w:style>
  <w:style w:type="numbering" w:customStyle="1" w:styleId="WW8Num641">
    <w:name w:val="WW8Num641"/>
    <w:qFormat/>
    <w:rsid w:val="00282FBE"/>
  </w:style>
  <w:style w:type="numbering" w:customStyle="1" w:styleId="WW8Num741">
    <w:name w:val="WW8Num741"/>
    <w:qFormat/>
    <w:rsid w:val="00282FBE"/>
  </w:style>
  <w:style w:type="numbering" w:customStyle="1" w:styleId="WW8Num841">
    <w:name w:val="WW8Num841"/>
    <w:qFormat/>
    <w:rsid w:val="00282FBE"/>
  </w:style>
  <w:style w:type="numbering" w:customStyle="1" w:styleId="WW8Num941">
    <w:name w:val="WW8Num941"/>
    <w:qFormat/>
    <w:rsid w:val="00282FBE"/>
  </w:style>
  <w:style w:type="numbering" w:customStyle="1" w:styleId="WW8Num1041">
    <w:name w:val="WW8Num1041"/>
    <w:qFormat/>
    <w:rsid w:val="00282FBE"/>
  </w:style>
  <w:style w:type="numbering" w:customStyle="1" w:styleId="WW8Num1171">
    <w:name w:val="WW8Num1171"/>
    <w:qFormat/>
    <w:rsid w:val="00282FBE"/>
  </w:style>
  <w:style w:type="numbering" w:customStyle="1" w:styleId="WW8Num1241">
    <w:name w:val="WW8Num1241"/>
    <w:qFormat/>
    <w:rsid w:val="00282FBE"/>
  </w:style>
  <w:style w:type="numbering" w:customStyle="1" w:styleId="WW8Num1341">
    <w:name w:val="WW8Num1341"/>
    <w:qFormat/>
    <w:rsid w:val="00282FBE"/>
  </w:style>
  <w:style w:type="numbering" w:customStyle="1" w:styleId="WW8Num1441">
    <w:name w:val="WW8Num1441"/>
    <w:qFormat/>
    <w:rsid w:val="00282FBE"/>
  </w:style>
  <w:style w:type="numbering" w:customStyle="1" w:styleId="WW8Num1541">
    <w:name w:val="WW8Num1541"/>
    <w:qFormat/>
    <w:rsid w:val="00282FBE"/>
  </w:style>
  <w:style w:type="numbering" w:customStyle="1" w:styleId="WW8Num1641">
    <w:name w:val="WW8Num1641"/>
    <w:qFormat/>
    <w:rsid w:val="00282FBE"/>
  </w:style>
  <w:style w:type="numbering" w:customStyle="1" w:styleId="WW8Num1741">
    <w:name w:val="WW8Num1741"/>
    <w:qFormat/>
    <w:rsid w:val="00282FBE"/>
  </w:style>
  <w:style w:type="numbering" w:customStyle="1" w:styleId="WW8Num1841">
    <w:name w:val="WW8Num1841"/>
    <w:qFormat/>
    <w:rsid w:val="00282FBE"/>
  </w:style>
  <w:style w:type="numbering" w:customStyle="1" w:styleId="WW8Num1941">
    <w:name w:val="WW8Num1941"/>
    <w:qFormat/>
    <w:rsid w:val="00282FBE"/>
  </w:style>
  <w:style w:type="numbering" w:customStyle="1" w:styleId="WW8Num2041">
    <w:name w:val="WW8Num2041"/>
    <w:qFormat/>
    <w:rsid w:val="00282FBE"/>
  </w:style>
  <w:style w:type="numbering" w:customStyle="1" w:styleId="WW8Num2161">
    <w:name w:val="WW8Num2161"/>
    <w:qFormat/>
    <w:rsid w:val="00282FBE"/>
  </w:style>
  <w:style w:type="numbering" w:customStyle="1" w:styleId="WW8Num2241">
    <w:name w:val="WW8Num2241"/>
    <w:qFormat/>
    <w:rsid w:val="00282FBE"/>
  </w:style>
  <w:style w:type="numbering" w:customStyle="1" w:styleId="WW8Num2341">
    <w:name w:val="WW8Num2341"/>
    <w:qFormat/>
    <w:rsid w:val="00282FBE"/>
  </w:style>
  <w:style w:type="numbering" w:customStyle="1" w:styleId="WW8Num2441">
    <w:name w:val="WW8Num2441"/>
    <w:qFormat/>
    <w:rsid w:val="00282FBE"/>
  </w:style>
  <w:style w:type="numbering" w:customStyle="1" w:styleId="WW8Num2541">
    <w:name w:val="WW8Num2541"/>
    <w:qFormat/>
    <w:rsid w:val="00282FBE"/>
  </w:style>
  <w:style w:type="numbering" w:customStyle="1" w:styleId="WW8Num2641">
    <w:name w:val="WW8Num2641"/>
    <w:qFormat/>
    <w:rsid w:val="00282FBE"/>
  </w:style>
  <w:style w:type="numbering" w:customStyle="1" w:styleId="WW8Num2741">
    <w:name w:val="WW8Num2741"/>
    <w:qFormat/>
    <w:rsid w:val="00282FBE"/>
  </w:style>
  <w:style w:type="numbering" w:customStyle="1" w:styleId="WW8Num2841">
    <w:name w:val="WW8Num2841"/>
    <w:qFormat/>
    <w:rsid w:val="00282FBE"/>
  </w:style>
  <w:style w:type="numbering" w:customStyle="1" w:styleId="WWNum1741">
    <w:name w:val="WWNum1741"/>
    <w:basedOn w:val="a4"/>
    <w:rsid w:val="00282FBE"/>
  </w:style>
  <w:style w:type="numbering" w:customStyle="1" w:styleId="WWNum1341">
    <w:name w:val="WWNum1341"/>
    <w:basedOn w:val="a4"/>
    <w:rsid w:val="00282FBE"/>
  </w:style>
  <w:style w:type="numbering" w:customStyle="1" w:styleId="2710">
    <w:name w:val="Нет списка271"/>
    <w:next w:val="a4"/>
    <w:uiPriority w:val="99"/>
    <w:semiHidden/>
    <w:unhideWhenUsed/>
    <w:rsid w:val="00282FBE"/>
  </w:style>
  <w:style w:type="numbering" w:customStyle="1" w:styleId="1171">
    <w:name w:val="Нет списка1171"/>
    <w:next w:val="a4"/>
    <w:uiPriority w:val="99"/>
    <w:semiHidden/>
    <w:unhideWhenUsed/>
    <w:rsid w:val="00282FBE"/>
  </w:style>
  <w:style w:type="table" w:customStyle="1" w:styleId="1611">
    <w:name w:val="Сетка таблицы161"/>
    <w:basedOn w:val="a3"/>
    <w:next w:val="af"/>
    <w:uiPriority w:val="59"/>
    <w:rsid w:val="00282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"/>
    <w:basedOn w:val="a3"/>
    <w:next w:val="af"/>
    <w:uiPriority w:val="59"/>
    <w:rsid w:val="00282FBE"/>
    <w:pPr>
      <w:spacing w:after="0" w:line="240" w:lineRule="auto"/>
      <w:ind w:firstLine="709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1">
    <w:name w:val="Нет списка1181"/>
    <w:next w:val="a4"/>
    <w:uiPriority w:val="99"/>
    <w:semiHidden/>
    <w:unhideWhenUsed/>
    <w:rsid w:val="00282FBE"/>
  </w:style>
  <w:style w:type="numbering" w:customStyle="1" w:styleId="2810">
    <w:name w:val="Нет списка281"/>
    <w:next w:val="a4"/>
    <w:uiPriority w:val="99"/>
    <w:semiHidden/>
    <w:unhideWhenUsed/>
    <w:rsid w:val="00282FBE"/>
  </w:style>
  <w:style w:type="table" w:customStyle="1" w:styleId="2611">
    <w:name w:val="Сетка таблицы261"/>
    <w:basedOn w:val="a3"/>
    <w:next w:val="af"/>
    <w:uiPriority w:val="59"/>
    <w:rsid w:val="00282FB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Нет списка351"/>
    <w:next w:val="a4"/>
    <w:uiPriority w:val="99"/>
    <w:semiHidden/>
    <w:unhideWhenUsed/>
    <w:rsid w:val="00282FBE"/>
  </w:style>
  <w:style w:type="numbering" w:customStyle="1" w:styleId="451">
    <w:name w:val="Нет списка451"/>
    <w:next w:val="a4"/>
    <w:uiPriority w:val="99"/>
    <w:semiHidden/>
    <w:unhideWhenUsed/>
    <w:rsid w:val="00282FBE"/>
  </w:style>
  <w:style w:type="numbering" w:customStyle="1" w:styleId="551">
    <w:name w:val="Нет списка551"/>
    <w:next w:val="a4"/>
    <w:uiPriority w:val="99"/>
    <w:semiHidden/>
    <w:unhideWhenUsed/>
    <w:rsid w:val="00282FBE"/>
  </w:style>
  <w:style w:type="numbering" w:customStyle="1" w:styleId="651">
    <w:name w:val="Нет списка651"/>
    <w:next w:val="a4"/>
    <w:uiPriority w:val="99"/>
    <w:semiHidden/>
    <w:unhideWhenUsed/>
    <w:rsid w:val="00282FBE"/>
  </w:style>
  <w:style w:type="numbering" w:customStyle="1" w:styleId="751">
    <w:name w:val="Нет списка751"/>
    <w:next w:val="a4"/>
    <w:uiPriority w:val="99"/>
    <w:semiHidden/>
    <w:unhideWhenUsed/>
    <w:rsid w:val="00282FBE"/>
  </w:style>
  <w:style w:type="numbering" w:customStyle="1" w:styleId="851">
    <w:name w:val="Нет списка851"/>
    <w:next w:val="a4"/>
    <w:uiPriority w:val="99"/>
    <w:semiHidden/>
    <w:unhideWhenUsed/>
    <w:rsid w:val="00282FBE"/>
  </w:style>
  <w:style w:type="numbering" w:customStyle="1" w:styleId="951">
    <w:name w:val="Нет списка951"/>
    <w:next w:val="a4"/>
    <w:uiPriority w:val="99"/>
    <w:semiHidden/>
    <w:unhideWhenUsed/>
    <w:rsid w:val="00282FBE"/>
  </w:style>
  <w:style w:type="numbering" w:customStyle="1" w:styleId="1051">
    <w:name w:val="Нет списка1051"/>
    <w:next w:val="a4"/>
    <w:uiPriority w:val="99"/>
    <w:semiHidden/>
    <w:unhideWhenUsed/>
    <w:rsid w:val="00282FBE"/>
  </w:style>
  <w:style w:type="numbering" w:customStyle="1" w:styleId="11141">
    <w:name w:val="Нет списка11141"/>
    <w:next w:val="a4"/>
    <w:uiPriority w:val="99"/>
    <w:semiHidden/>
    <w:unhideWhenUsed/>
    <w:rsid w:val="00282FBE"/>
  </w:style>
  <w:style w:type="numbering" w:customStyle="1" w:styleId="1251">
    <w:name w:val="Нет списка1251"/>
    <w:next w:val="a4"/>
    <w:uiPriority w:val="99"/>
    <w:semiHidden/>
    <w:unhideWhenUsed/>
    <w:rsid w:val="00282FBE"/>
  </w:style>
  <w:style w:type="numbering" w:customStyle="1" w:styleId="1351">
    <w:name w:val="Нет списка1351"/>
    <w:next w:val="a4"/>
    <w:uiPriority w:val="99"/>
    <w:semiHidden/>
    <w:unhideWhenUsed/>
    <w:rsid w:val="00282FBE"/>
  </w:style>
  <w:style w:type="numbering" w:customStyle="1" w:styleId="1451">
    <w:name w:val="Нет списка1451"/>
    <w:next w:val="a4"/>
    <w:uiPriority w:val="99"/>
    <w:semiHidden/>
    <w:unhideWhenUsed/>
    <w:rsid w:val="00282FBE"/>
  </w:style>
  <w:style w:type="numbering" w:customStyle="1" w:styleId="1551">
    <w:name w:val="Нет списка1551"/>
    <w:next w:val="a4"/>
    <w:uiPriority w:val="99"/>
    <w:semiHidden/>
    <w:unhideWhenUsed/>
    <w:rsid w:val="00282FBE"/>
  </w:style>
  <w:style w:type="numbering" w:customStyle="1" w:styleId="WW8Num1181">
    <w:name w:val="WW8Num1181"/>
    <w:qFormat/>
    <w:rsid w:val="00282FBE"/>
  </w:style>
  <w:style w:type="numbering" w:customStyle="1" w:styleId="WW8Num2171">
    <w:name w:val="WW8Num2171"/>
    <w:qFormat/>
    <w:rsid w:val="00282FBE"/>
  </w:style>
  <w:style w:type="numbering" w:customStyle="1" w:styleId="WW8Num351">
    <w:name w:val="WW8Num351"/>
    <w:qFormat/>
    <w:rsid w:val="00282FBE"/>
  </w:style>
  <w:style w:type="numbering" w:customStyle="1" w:styleId="WW8Num451">
    <w:name w:val="WW8Num451"/>
    <w:qFormat/>
    <w:rsid w:val="00282FBE"/>
  </w:style>
  <w:style w:type="numbering" w:customStyle="1" w:styleId="WW8Num551">
    <w:name w:val="WW8Num551"/>
    <w:qFormat/>
    <w:rsid w:val="00282FBE"/>
  </w:style>
  <w:style w:type="numbering" w:customStyle="1" w:styleId="WW8Num651">
    <w:name w:val="WW8Num651"/>
    <w:qFormat/>
    <w:rsid w:val="00282FBE"/>
  </w:style>
  <w:style w:type="numbering" w:customStyle="1" w:styleId="WW8Num751">
    <w:name w:val="WW8Num751"/>
    <w:qFormat/>
    <w:rsid w:val="00282FBE"/>
  </w:style>
  <w:style w:type="numbering" w:customStyle="1" w:styleId="WW8Num851">
    <w:name w:val="WW8Num851"/>
    <w:qFormat/>
    <w:rsid w:val="00282FBE"/>
  </w:style>
  <w:style w:type="numbering" w:customStyle="1" w:styleId="WW8Num951">
    <w:name w:val="WW8Num951"/>
    <w:qFormat/>
    <w:rsid w:val="00282FBE"/>
  </w:style>
  <w:style w:type="numbering" w:customStyle="1" w:styleId="WW8Num1051">
    <w:name w:val="WW8Num1051"/>
    <w:qFormat/>
    <w:rsid w:val="00282FBE"/>
  </w:style>
  <w:style w:type="numbering" w:customStyle="1" w:styleId="WW8Num1191">
    <w:name w:val="WW8Num1191"/>
    <w:qFormat/>
    <w:rsid w:val="00282FBE"/>
  </w:style>
  <w:style w:type="numbering" w:customStyle="1" w:styleId="WW8Num1251">
    <w:name w:val="WW8Num1251"/>
    <w:qFormat/>
    <w:rsid w:val="00282FBE"/>
  </w:style>
  <w:style w:type="numbering" w:customStyle="1" w:styleId="WW8Num1351">
    <w:name w:val="WW8Num1351"/>
    <w:qFormat/>
    <w:rsid w:val="00282FBE"/>
  </w:style>
  <w:style w:type="numbering" w:customStyle="1" w:styleId="WW8Num1451">
    <w:name w:val="WW8Num1451"/>
    <w:qFormat/>
    <w:rsid w:val="00282FBE"/>
  </w:style>
  <w:style w:type="numbering" w:customStyle="1" w:styleId="WW8Num1551">
    <w:name w:val="WW8Num1551"/>
    <w:qFormat/>
    <w:rsid w:val="00282FBE"/>
  </w:style>
  <w:style w:type="numbering" w:customStyle="1" w:styleId="WW8Num1651">
    <w:name w:val="WW8Num1651"/>
    <w:qFormat/>
    <w:rsid w:val="00282FBE"/>
  </w:style>
  <w:style w:type="numbering" w:customStyle="1" w:styleId="WW8Num1751">
    <w:name w:val="WW8Num1751"/>
    <w:qFormat/>
    <w:rsid w:val="00282FBE"/>
  </w:style>
  <w:style w:type="numbering" w:customStyle="1" w:styleId="WW8Num1851">
    <w:name w:val="WW8Num1851"/>
    <w:qFormat/>
    <w:rsid w:val="00282FBE"/>
  </w:style>
  <w:style w:type="numbering" w:customStyle="1" w:styleId="WW8Num1951">
    <w:name w:val="WW8Num1951"/>
    <w:qFormat/>
    <w:rsid w:val="00282FBE"/>
  </w:style>
  <w:style w:type="numbering" w:customStyle="1" w:styleId="WW8Num2051">
    <w:name w:val="WW8Num2051"/>
    <w:qFormat/>
    <w:rsid w:val="00282FBE"/>
  </w:style>
  <w:style w:type="numbering" w:customStyle="1" w:styleId="WW8Num2181">
    <w:name w:val="WW8Num2181"/>
    <w:qFormat/>
    <w:rsid w:val="00282FBE"/>
  </w:style>
  <w:style w:type="numbering" w:customStyle="1" w:styleId="WW8Num2251">
    <w:name w:val="WW8Num2251"/>
    <w:qFormat/>
    <w:rsid w:val="00282FBE"/>
  </w:style>
  <w:style w:type="numbering" w:customStyle="1" w:styleId="WW8Num2351">
    <w:name w:val="WW8Num2351"/>
    <w:qFormat/>
    <w:rsid w:val="00282FBE"/>
  </w:style>
  <w:style w:type="numbering" w:customStyle="1" w:styleId="WW8Num2451">
    <w:name w:val="WW8Num2451"/>
    <w:qFormat/>
    <w:rsid w:val="00282FBE"/>
  </w:style>
  <w:style w:type="numbering" w:customStyle="1" w:styleId="WW8Num2551">
    <w:name w:val="WW8Num2551"/>
    <w:qFormat/>
    <w:rsid w:val="00282FBE"/>
  </w:style>
  <w:style w:type="numbering" w:customStyle="1" w:styleId="WW8Num2651">
    <w:name w:val="WW8Num2651"/>
    <w:qFormat/>
    <w:rsid w:val="00282FBE"/>
  </w:style>
  <w:style w:type="numbering" w:customStyle="1" w:styleId="WW8Num2751">
    <w:name w:val="WW8Num2751"/>
    <w:qFormat/>
    <w:rsid w:val="00282FBE"/>
  </w:style>
  <w:style w:type="numbering" w:customStyle="1" w:styleId="WW8Num2851">
    <w:name w:val="WW8Num2851"/>
    <w:qFormat/>
    <w:rsid w:val="00282FBE"/>
  </w:style>
  <w:style w:type="table" w:customStyle="1" w:styleId="1811">
    <w:name w:val="Сетка таблицы181"/>
    <w:basedOn w:val="a3"/>
    <w:next w:val="af"/>
    <w:rsid w:val="00282FB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282F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1">
    <w:name w:val="Сетка таблицы191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Сетка таблицы201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">
    <w:name w:val="Сетка таблицы271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">
    <w:name w:val="Сетка таблицы281"/>
    <w:basedOn w:val="a3"/>
    <w:next w:val="af"/>
    <w:uiPriority w:val="39"/>
    <w:rsid w:val="00282FB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11">
    <w:name w:val="Сетка таблицы1101"/>
    <w:basedOn w:val="a3"/>
    <w:next w:val="af"/>
    <w:uiPriority w:val="59"/>
    <w:qFormat/>
    <w:rsid w:val="00282FB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f"/>
    <w:uiPriority w:val="39"/>
    <w:rsid w:val="00282F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54</Pages>
  <Words>17640</Words>
  <Characters>100549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cp:lastPrinted>2023-10-30T14:15:00Z</cp:lastPrinted>
  <dcterms:created xsi:type="dcterms:W3CDTF">2023-10-30T12:57:00Z</dcterms:created>
  <dcterms:modified xsi:type="dcterms:W3CDTF">2023-10-30T14:18:00Z</dcterms:modified>
</cp:coreProperties>
</file>